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b/>
          <w:sz w:val="32"/>
          <w:szCs w:val="32"/>
        </w:rPr>
      </w:pPr>
      <w:r w:rsidRPr="00E573DC">
        <w:rPr>
          <w:rFonts w:asciiTheme="majorHAnsi" w:hAnsiTheme="majorHAnsi"/>
          <w:b/>
          <w:sz w:val="32"/>
          <w:szCs w:val="32"/>
        </w:rPr>
        <w:t>T.C.</w:t>
      </w:r>
    </w:p>
    <w:p w:rsidR="00E36214" w:rsidRPr="00E573DC" w:rsidRDefault="00E36214" w:rsidP="00E573DC">
      <w:pPr>
        <w:jc w:val="center"/>
        <w:rPr>
          <w:rFonts w:asciiTheme="majorHAnsi" w:hAnsiTheme="majorHAnsi"/>
          <w:b/>
          <w:sz w:val="32"/>
          <w:szCs w:val="32"/>
        </w:rPr>
      </w:pPr>
      <w:r w:rsidRPr="00E573DC">
        <w:rPr>
          <w:rFonts w:asciiTheme="majorHAnsi" w:hAnsiTheme="majorHAnsi"/>
          <w:b/>
          <w:sz w:val="32"/>
          <w:szCs w:val="32"/>
        </w:rPr>
        <w:t xml:space="preserve">KÜÇÜK VE ORTA ÖLÇEKLİ İŞLETMELERİ </w:t>
      </w:r>
    </w:p>
    <w:p w:rsidR="00E36214" w:rsidRPr="00E573DC" w:rsidRDefault="00E36214" w:rsidP="00E573DC">
      <w:pPr>
        <w:jc w:val="center"/>
        <w:rPr>
          <w:rFonts w:asciiTheme="majorHAnsi" w:hAnsiTheme="majorHAnsi"/>
          <w:b/>
          <w:sz w:val="32"/>
          <w:szCs w:val="32"/>
        </w:rPr>
      </w:pPr>
      <w:r w:rsidRPr="00E573DC">
        <w:rPr>
          <w:rFonts w:asciiTheme="majorHAnsi" w:hAnsiTheme="majorHAnsi"/>
          <w:b/>
          <w:sz w:val="32"/>
          <w:szCs w:val="32"/>
        </w:rPr>
        <w:t>GELİŞTİRME VE DESTEKLEME İDARESİ BAŞKANLIĞI</w:t>
      </w: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sz w:val="32"/>
          <w:szCs w:val="32"/>
        </w:rPr>
      </w:pPr>
      <w:r w:rsidRPr="00E573DC">
        <w:rPr>
          <w:rFonts w:asciiTheme="majorHAnsi" w:hAnsiTheme="majorHAnsi"/>
          <w:noProof/>
        </w:rPr>
        <w:drawing>
          <wp:inline distT="0" distB="0" distL="0" distR="0" wp14:anchorId="1966C40E" wp14:editId="167C1D56">
            <wp:extent cx="1932713" cy="1233376"/>
            <wp:effectExtent l="19050" t="0" r="0" b="0"/>
            <wp:docPr id="15" name="Resim 1" descr="KOSG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GEB Logo"/>
                    <pic:cNvPicPr>
                      <a:picLocks noChangeAspect="1" noChangeArrowheads="1"/>
                    </pic:cNvPicPr>
                  </pic:nvPicPr>
                  <pic:blipFill>
                    <a:blip r:embed="rId9" cstate="print"/>
                    <a:srcRect/>
                    <a:stretch>
                      <a:fillRect/>
                    </a:stretch>
                  </pic:blipFill>
                  <pic:spPr bwMode="auto">
                    <a:xfrm>
                      <a:off x="0" y="0"/>
                      <a:ext cx="1935531" cy="1235175"/>
                    </a:xfrm>
                    <a:prstGeom prst="rect">
                      <a:avLst/>
                    </a:prstGeom>
                    <a:noFill/>
                    <a:ln w="9525">
                      <a:noFill/>
                      <a:miter lim="800000"/>
                      <a:headEnd/>
                      <a:tailEnd/>
                    </a:ln>
                  </pic:spPr>
                </pic:pic>
              </a:graphicData>
            </a:graphic>
          </wp:inline>
        </w:drawing>
      </w:r>
    </w:p>
    <w:p w:rsidR="00E36214" w:rsidRPr="00E573DC" w:rsidRDefault="00E3621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sz w:val="32"/>
          <w:szCs w:val="32"/>
        </w:rPr>
      </w:pPr>
    </w:p>
    <w:p w:rsidR="00D26AC4" w:rsidRPr="00E573DC" w:rsidRDefault="00D26AC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sz w:val="32"/>
          <w:szCs w:val="32"/>
        </w:rPr>
      </w:pPr>
    </w:p>
    <w:p w:rsidR="00F60596" w:rsidRPr="00E573DC" w:rsidRDefault="00E36214" w:rsidP="00E573DC">
      <w:pPr>
        <w:jc w:val="center"/>
        <w:rPr>
          <w:rFonts w:asciiTheme="majorHAnsi" w:hAnsiTheme="majorHAnsi"/>
          <w:b/>
          <w:sz w:val="32"/>
          <w:szCs w:val="32"/>
        </w:rPr>
      </w:pPr>
      <w:r w:rsidRPr="00E573DC">
        <w:rPr>
          <w:rFonts w:asciiTheme="majorHAnsi" w:hAnsiTheme="majorHAnsi"/>
          <w:b/>
          <w:sz w:val="32"/>
          <w:szCs w:val="32"/>
        </w:rPr>
        <w:t xml:space="preserve">“YENİ GİRİŞİMCİ DESTEĞİ </w:t>
      </w:r>
    </w:p>
    <w:p w:rsidR="00E36214" w:rsidRPr="00E573DC" w:rsidRDefault="00E36214" w:rsidP="00E573DC">
      <w:pPr>
        <w:jc w:val="center"/>
        <w:rPr>
          <w:rFonts w:asciiTheme="majorHAnsi" w:hAnsiTheme="majorHAnsi"/>
          <w:b/>
          <w:sz w:val="32"/>
          <w:szCs w:val="32"/>
        </w:rPr>
      </w:pPr>
      <w:r w:rsidRPr="00E573DC">
        <w:rPr>
          <w:rFonts w:asciiTheme="majorHAnsi" w:hAnsiTheme="majorHAnsi"/>
          <w:b/>
          <w:sz w:val="32"/>
          <w:szCs w:val="32"/>
        </w:rPr>
        <w:t xml:space="preserve">BAŞVURU </w:t>
      </w:r>
      <w:r w:rsidR="00F60596" w:rsidRPr="00E573DC">
        <w:rPr>
          <w:rFonts w:asciiTheme="majorHAnsi" w:hAnsiTheme="majorHAnsi"/>
          <w:b/>
          <w:sz w:val="32"/>
          <w:szCs w:val="32"/>
        </w:rPr>
        <w:t xml:space="preserve">VE UYGULAMA </w:t>
      </w:r>
      <w:r w:rsidRPr="00E573DC">
        <w:rPr>
          <w:rFonts w:asciiTheme="majorHAnsi" w:hAnsiTheme="majorHAnsi"/>
          <w:b/>
          <w:sz w:val="32"/>
          <w:szCs w:val="32"/>
        </w:rPr>
        <w:t>KILAVUZU”</w:t>
      </w:r>
    </w:p>
    <w:p w:rsidR="00E36214" w:rsidRPr="00E573DC" w:rsidRDefault="00E3621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sz w:val="32"/>
          <w:szCs w:val="32"/>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32"/>
          <w:szCs w:val="32"/>
        </w:rPr>
      </w:pPr>
    </w:p>
    <w:p w:rsidR="00E36214" w:rsidRPr="00E573DC" w:rsidRDefault="00E36214" w:rsidP="00E573DC">
      <w:pPr>
        <w:jc w:val="center"/>
        <w:rPr>
          <w:rFonts w:asciiTheme="majorHAnsi" w:hAnsiTheme="majorHAnsi"/>
          <w:b/>
          <w:sz w:val="28"/>
          <w:szCs w:val="32"/>
        </w:rPr>
      </w:pPr>
      <w:r w:rsidRPr="00E573DC">
        <w:rPr>
          <w:rFonts w:asciiTheme="majorHAnsi" w:hAnsiTheme="majorHAnsi"/>
          <w:b/>
          <w:sz w:val="28"/>
          <w:szCs w:val="32"/>
        </w:rPr>
        <w:t>ANKARA</w:t>
      </w:r>
      <w:r w:rsidR="00FB49DE">
        <w:rPr>
          <w:rFonts w:asciiTheme="majorHAnsi" w:hAnsiTheme="majorHAnsi"/>
          <w:b/>
          <w:sz w:val="28"/>
          <w:szCs w:val="32"/>
        </w:rPr>
        <w:t>, 2017</w:t>
      </w:r>
    </w:p>
    <w:p w:rsidR="000728D9" w:rsidRPr="00E573DC" w:rsidRDefault="000728D9" w:rsidP="00E573DC">
      <w:pPr>
        <w:pStyle w:val="TBal"/>
        <w:spacing w:before="0" w:line="240" w:lineRule="auto"/>
        <w:jc w:val="center"/>
        <w:rPr>
          <w:rStyle w:val="Vurgu"/>
          <w:i w:val="0"/>
        </w:rPr>
      </w:pPr>
      <w:bookmarkStart w:id="0" w:name="_Toc446082761"/>
    </w:p>
    <w:p w:rsidR="0019391B" w:rsidRPr="00E573DC" w:rsidRDefault="0019391B" w:rsidP="00E573DC">
      <w:pPr>
        <w:pStyle w:val="TBal"/>
        <w:spacing w:before="0" w:line="240" w:lineRule="auto"/>
        <w:jc w:val="center"/>
        <w:rPr>
          <w:rStyle w:val="Vurgu"/>
        </w:rPr>
      </w:pPr>
      <w:r w:rsidRPr="00E573DC">
        <w:rPr>
          <w:rStyle w:val="Vurgu"/>
          <w:i w:val="0"/>
        </w:rPr>
        <w:t>GİRİŞ</w:t>
      </w:r>
      <w:bookmarkEnd w:id="0"/>
    </w:p>
    <w:p w:rsidR="003570A4" w:rsidRPr="00E573DC" w:rsidRDefault="003570A4" w:rsidP="00E573DC">
      <w:pPr>
        <w:pStyle w:val="Default"/>
        <w:jc w:val="both"/>
        <w:rPr>
          <w:rFonts w:asciiTheme="majorHAnsi" w:eastAsiaTheme="majorEastAsia" w:hAnsiTheme="majorHAnsi"/>
          <w:bCs/>
          <w:color w:val="auto"/>
          <w:lang w:eastAsia="tr-TR"/>
        </w:rPr>
      </w:pPr>
    </w:p>
    <w:p w:rsidR="000728D9" w:rsidRPr="00E573DC" w:rsidRDefault="000728D9" w:rsidP="00E573DC">
      <w:pPr>
        <w:pStyle w:val="Default"/>
        <w:ind w:firstLine="708"/>
        <w:jc w:val="both"/>
        <w:rPr>
          <w:rFonts w:asciiTheme="majorHAnsi" w:eastAsiaTheme="majorEastAsia" w:hAnsiTheme="majorHAnsi"/>
          <w:bCs/>
          <w:color w:val="auto"/>
          <w:lang w:eastAsia="tr-TR"/>
        </w:rPr>
      </w:pPr>
    </w:p>
    <w:p w:rsidR="00CF29F3" w:rsidRPr="00E573DC" w:rsidRDefault="00152648" w:rsidP="00E573DC">
      <w:pPr>
        <w:pStyle w:val="Default"/>
        <w:ind w:firstLine="708"/>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 </w:t>
      </w:r>
      <w:r w:rsidR="00E57B34" w:rsidRPr="00E573DC">
        <w:rPr>
          <w:rFonts w:asciiTheme="majorHAnsi" w:eastAsiaTheme="majorEastAsia" w:hAnsiTheme="majorHAnsi"/>
          <w:bCs/>
          <w:color w:val="auto"/>
          <w:lang w:eastAsia="tr-TR"/>
        </w:rPr>
        <w:t>Yeni Girişimci Desteğinin amacı</w:t>
      </w:r>
      <w:r w:rsidR="00BC6193" w:rsidRPr="00E573DC">
        <w:rPr>
          <w:rFonts w:asciiTheme="majorHAnsi" w:eastAsiaTheme="majorEastAsia" w:hAnsiTheme="majorHAnsi"/>
          <w:bCs/>
          <w:color w:val="auto"/>
          <w:lang w:eastAsia="tr-TR"/>
        </w:rPr>
        <w:t xml:space="preserve"> başarılı ve sürdürülebilir işletmelerin kurulmasını sağlamaktır. </w:t>
      </w:r>
      <w:r w:rsidR="00E57B34" w:rsidRPr="00E573DC">
        <w:rPr>
          <w:rFonts w:asciiTheme="majorHAnsi" w:eastAsiaTheme="majorEastAsia" w:hAnsiTheme="majorHAnsi"/>
          <w:bCs/>
          <w:color w:val="auto"/>
          <w:lang w:eastAsia="tr-TR"/>
        </w:rPr>
        <w:t xml:space="preserve">Bu </w:t>
      </w:r>
      <w:r w:rsidR="009F2A1A" w:rsidRPr="00E573DC">
        <w:rPr>
          <w:rFonts w:asciiTheme="majorHAnsi" w:eastAsiaTheme="majorEastAsia" w:hAnsiTheme="majorHAnsi"/>
          <w:bCs/>
          <w:color w:val="auto"/>
          <w:lang w:eastAsia="tr-TR"/>
        </w:rPr>
        <w:t>kılavuz, Yeni</w:t>
      </w:r>
      <w:r w:rsidR="008701ED" w:rsidRPr="00E573DC">
        <w:rPr>
          <w:rFonts w:asciiTheme="majorHAnsi" w:eastAsiaTheme="majorEastAsia" w:hAnsiTheme="majorHAnsi"/>
          <w:bCs/>
          <w:color w:val="auto"/>
          <w:lang w:eastAsia="tr-TR"/>
        </w:rPr>
        <w:t xml:space="preserve"> Girişimci Desteği</w:t>
      </w:r>
      <w:r w:rsidR="00D26AC4" w:rsidRPr="00E573DC">
        <w:rPr>
          <w:rFonts w:asciiTheme="majorHAnsi" w:eastAsiaTheme="majorEastAsia" w:hAnsiTheme="majorHAnsi"/>
          <w:bCs/>
          <w:color w:val="auto"/>
          <w:lang w:eastAsia="tr-TR"/>
        </w:rPr>
        <w:t>ne</w:t>
      </w:r>
      <w:r w:rsidR="009F2A1A" w:rsidRPr="00E573DC">
        <w:rPr>
          <w:rFonts w:asciiTheme="majorHAnsi" w:eastAsiaTheme="majorEastAsia" w:hAnsiTheme="majorHAnsi"/>
          <w:bCs/>
          <w:color w:val="auto"/>
          <w:lang w:eastAsia="tr-TR"/>
        </w:rPr>
        <w:t xml:space="preserve"> </w:t>
      </w:r>
      <w:r w:rsidR="00D26AC4" w:rsidRPr="00E573DC">
        <w:rPr>
          <w:rFonts w:asciiTheme="majorHAnsi" w:eastAsiaTheme="majorEastAsia" w:hAnsiTheme="majorHAnsi"/>
          <w:bCs/>
          <w:color w:val="auto"/>
          <w:lang w:eastAsia="tr-TR"/>
        </w:rPr>
        <w:t>b</w:t>
      </w:r>
      <w:r w:rsidR="008701ED" w:rsidRPr="00E573DC">
        <w:rPr>
          <w:rFonts w:asciiTheme="majorHAnsi" w:eastAsiaTheme="majorEastAsia" w:hAnsiTheme="majorHAnsi"/>
          <w:bCs/>
          <w:color w:val="auto"/>
          <w:lang w:eastAsia="tr-TR"/>
        </w:rPr>
        <w:t xml:space="preserve">aşvuru </w:t>
      </w:r>
      <w:r w:rsidR="009F2A1A" w:rsidRPr="00E573DC">
        <w:rPr>
          <w:rFonts w:asciiTheme="majorHAnsi" w:eastAsiaTheme="majorEastAsia" w:hAnsiTheme="majorHAnsi"/>
          <w:bCs/>
          <w:color w:val="auto"/>
          <w:lang w:eastAsia="tr-TR"/>
        </w:rPr>
        <w:t>sürecinde, girişimcilerimize</w:t>
      </w:r>
      <w:r w:rsidR="00E57B34" w:rsidRPr="00E573DC">
        <w:rPr>
          <w:rFonts w:asciiTheme="majorHAnsi" w:eastAsiaTheme="majorEastAsia" w:hAnsiTheme="majorHAnsi"/>
          <w:bCs/>
          <w:color w:val="auto"/>
          <w:lang w:eastAsia="tr-TR"/>
        </w:rPr>
        <w:t xml:space="preserve"> yol göstermesi amacıyla </w:t>
      </w:r>
      <w:r w:rsidR="00C23E4A" w:rsidRPr="00E573DC">
        <w:rPr>
          <w:rFonts w:asciiTheme="majorHAnsi" w:eastAsiaTheme="majorEastAsia" w:hAnsiTheme="majorHAnsi"/>
          <w:bCs/>
          <w:color w:val="auto"/>
          <w:lang w:eastAsia="tr-TR"/>
        </w:rPr>
        <w:t>hazırlanmıştır.</w:t>
      </w:r>
    </w:p>
    <w:p w:rsidR="000728D9" w:rsidRPr="00E573DC" w:rsidRDefault="000728D9" w:rsidP="00E573DC">
      <w:pPr>
        <w:pStyle w:val="Default"/>
        <w:ind w:firstLine="708"/>
        <w:jc w:val="both"/>
        <w:rPr>
          <w:rFonts w:asciiTheme="majorHAnsi" w:eastAsiaTheme="majorEastAsia" w:hAnsiTheme="majorHAnsi"/>
          <w:bCs/>
          <w:color w:val="auto"/>
          <w:lang w:eastAsia="tr-TR"/>
        </w:rPr>
      </w:pPr>
    </w:p>
    <w:p w:rsidR="00152648" w:rsidRPr="00E573DC" w:rsidRDefault="00152648" w:rsidP="00E573DC">
      <w:pPr>
        <w:pStyle w:val="Default"/>
        <w:ind w:firstLine="708"/>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Yeni Girişimci Desteği ile girişimcilere 50 bin TL’ye kadar hibe 100 bin TL’ye kadar geri ödemeli olmak üzere toplamda 150 bin TL’ye kadar destek sağlanmaktadır. </w:t>
      </w:r>
      <w:r w:rsidR="00CF29F3" w:rsidRPr="00E573DC">
        <w:rPr>
          <w:rFonts w:asciiTheme="majorHAnsi" w:eastAsiaTheme="majorEastAsia" w:hAnsiTheme="majorHAnsi"/>
          <w:bCs/>
          <w:color w:val="auto"/>
          <w:lang w:eastAsia="tr-TR"/>
        </w:rPr>
        <w:t>Kılavuz</w:t>
      </w:r>
      <w:r w:rsidR="00DA0796" w:rsidRPr="00E573DC">
        <w:rPr>
          <w:rFonts w:asciiTheme="majorHAnsi" w:eastAsiaTheme="majorEastAsia" w:hAnsiTheme="majorHAnsi"/>
          <w:bCs/>
          <w:color w:val="auto"/>
          <w:lang w:eastAsia="tr-TR"/>
        </w:rPr>
        <w:t>’da</w:t>
      </w:r>
      <w:r w:rsidR="00CF29F3" w:rsidRPr="00E573DC">
        <w:rPr>
          <w:rFonts w:asciiTheme="majorHAnsi" w:eastAsiaTheme="majorEastAsia" w:hAnsiTheme="majorHAnsi"/>
          <w:bCs/>
          <w:color w:val="auto"/>
          <w:lang w:eastAsia="tr-TR"/>
        </w:rPr>
        <w:t xml:space="preserve"> Yeni Girişimci Desteği başvurusu ve </w:t>
      </w:r>
      <w:r w:rsidR="00B876C8" w:rsidRPr="00E573DC">
        <w:rPr>
          <w:rFonts w:asciiTheme="majorHAnsi" w:eastAsiaTheme="majorEastAsia" w:hAnsiTheme="majorHAnsi"/>
          <w:bCs/>
          <w:color w:val="auto"/>
          <w:lang w:eastAsia="tr-TR"/>
        </w:rPr>
        <w:t>başvurunun kabul edilmesi sonrası süreç hakkında bilgilere yer vermektedir.</w:t>
      </w:r>
    </w:p>
    <w:p w:rsidR="000728D9" w:rsidRPr="00E573DC" w:rsidRDefault="000728D9" w:rsidP="00E573DC">
      <w:pPr>
        <w:pStyle w:val="Default"/>
        <w:ind w:firstLine="708"/>
        <w:jc w:val="both"/>
        <w:rPr>
          <w:rFonts w:asciiTheme="majorHAnsi" w:eastAsiaTheme="majorEastAsia" w:hAnsiTheme="majorHAnsi"/>
          <w:bCs/>
          <w:color w:val="auto"/>
          <w:lang w:eastAsia="tr-TR"/>
        </w:rPr>
      </w:pPr>
    </w:p>
    <w:p w:rsidR="003570A4" w:rsidRPr="00E573DC" w:rsidRDefault="00B876C8" w:rsidP="00E573DC">
      <w:pPr>
        <w:pStyle w:val="Default"/>
        <w:ind w:firstLine="708"/>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Kılavuz 3 bölümden oluşmaktadır.</w:t>
      </w:r>
    </w:p>
    <w:p w:rsidR="00C1610E" w:rsidRPr="00E573DC" w:rsidRDefault="00C1610E" w:rsidP="00E573DC">
      <w:pPr>
        <w:pStyle w:val="Default"/>
        <w:jc w:val="both"/>
        <w:rPr>
          <w:rFonts w:asciiTheme="majorHAnsi" w:hAnsiTheme="majorHAnsi"/>
        </w:rPr>
      </w:pPr>
      <w:r w:rsidRPr="00E573DC">
        <w:rPr>
          <w:rFonts w:asciiTheme="majorHAnsi" w:hAnsiTheme="majorHAnsi"/>
          <w:noProof/>
          <w:lang w:eastAsia="tr-TR"/>
        </w:rPr>
        <w:drawing>
          <wp:inline distT="0" distB="0" distL="0" distR="0" wp14:anchorId="327E3453" wp14:editId="2EAA23F4">
            <wp:extent cx="5486400" cy="2305050"/>
            <wp:effectExtent l="0" t="0" r="0" b="5715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B26F5F" w:rsidRPr="00E573DC" w:rsidRDefault="00B26F5F" w:rsidP="00E573DC">
      <w:pPr>
        <w:pStyle w:val="Stil3"/>
        <w:rPr>
          <w:rStyle w:val="Vurgu"/>
          <w:rFonts w:asciiTheme="majorHAnsi" w:hAnsiTheme="majorHAnsi"/>
          <w:i w:val="0"/>
          <w:iCs w:val="0"/>
          <w:sz w:val="28"/>
        </w:rPr>
      </w:pPr>
      <w:bookmarkStart w:id="1" w:name="_Toc446082762"/>
    </w:p>
    <w:p w:rsidR="00294F0C" w:rsidRPr="00E573DC" w:rsidRDefault="00294F0C" w:rsidP="00E573DC">
      <w:pPr>
        <w:pStyle w:val="Stil3"/>
        <w:rPr>
          <w:rStyle w:val="Vurgu"/>
          <w:rFonts w:asciiTheme="majorHAnsi" w:hAnsiTheme="majorHAnsi"/>
          <w:i w:val="0"/>
          <w:iCs w:val="0"/>
          <w:sz w:val="28"/>
        </w:rPr>
      </w:pPr>
    </w:p>
    <w:p w:rsidR="00CF29F3" w:rsidRPr="00E573DC" w:rsidRDefault="00863B7B" w:rsidP="00E573DC">
      <w:pPr>
        <w:pStyle w:val="Stil3"/>
        <w:rPr>
          <w:rFonts w:asciiTheme="majorHAnsi" w:hAnsiTheme="majorHAnsi"/>
        </w:rPr>
        <w:sectPr w:rsidR="00CF29F3" w:rsidRPr="00E573DC" w:rsidSect="005C6E54">
          <w:headerReference w:type="default" r:id="rId15"/>
          <w:footerReference w:type="default" r:id="rId16"/>
          <w:pgSz w:w="11906" w:h="16838" w:code="9"/>
          <w:pgMar w:top="1418" w:right="1418" w:bottom="1418" w:left="1418" w:header="709" w:footer="709" w:gutter="0"/>
          <w:cols w:space="708"/>
          <w:titlePg/>
          <w:docGrid w:linePitch="360"/>
        </w:sectPr>
      </w:pPr>
      <w:r>
        <w:rPr>
          <w:rFonts w:asciiTheme="majorHAnsi" w:hAnsiTheme="majorHAnsi"/>
        </w:rPr>
        <w:t>Bu k</w:t>
      </w:r>
      <w:r w:rsidR="00F60C19" w:rsidRPr="00E573DC">
        <w:rPr>
          <w:rFonts w:asciiTheme="majorHAnsi" w:hAnsiTheme="majorHAnsi"/>
        </w:rPr>
        <w:t>ılavuz tavsiye niteliğinde</w:t>
      </w:r>
      <w:r w:rsidR="005C6E54" w:rsidRPr="00E573DC">
        <w:rPr>
          <w:rFonts w:asciiTheme="majorHAnsi" w:hAnsiTheme="majorHAnsi"/>
        </w:rPr>
        <w:t>dir. İ</w:t>
      </w:r>
      <w:r w:rsidR="00F60C19" w:rsidRPr="00E573DC">
        <w:rPr>
          <w:rFonts w:asciiTheme="majorHAnsi" w:hAnsiTheme="majorHAnsi"/>
        </w:rPr>
        <w:t xml:space="preserve">çeriğinde yer alan bilgilerle mevzuatta uyumsuzluk olması halinde mevzuat hükümleri </w:t>
      </w:r>
      <w:r w:rsidR="005C6E54" w:rsidRPr="00E573DC">
        <w:rPr>
          <w:rFonts w:asciiTheme="majorHAnsi" w:hAnsiTheme="majorHAnsi"/>
        </w:rPr>
        <w:t>geçerlidir</w:t>
      </w:r>
      <w:r w:rsidR="00F60C19" w:rsidRPr="00E573DC">
        <w:rPr>
          <w:rFonts w:asciiTheme="majorHAnsi" w:hAnsiTheme="majorHAnsi"/>
        </w:rPr>
        <w:t xml:space="preserve">. Yeni Girişimci Desteği sayfasına </w:t>
      </w:r>
      <w:hyperlink r:id="rId17" w:history="1">
        <w:r w:rsidR="00F60C19" w:rsidRPr="00E573DC">
          <w:rPr>
            <w:rFonts w:asciiTheme="majorHAnsi" w:hAnsiTheme="majorHAnsi"/>
            <w:i/>
            <w:color w:val="31849B" w:themeColor="accent5" w:themeShade="BF"/>
            <w:u w:val="single"/>
          </w:rPr>
          <w:t>burayı tıklayarak</w:t>
        </w:r>
      </w:hyperlink>
      <w:r w:rsidR="00F60C19" w:rsidRPr="00E573DC">
        <w:rPr>
          <w:rFonts w:asciiTheme="majorHAnsi" w:hAnsiTheme="majorHAnsi"/>
        </w:rPr>
        <w:t xml:space="preserve">, Uygulama Esaslarına </w:t>
      </w:r>
      <w:hyperlink r:id="rId18" w:history="1">
        <w:r w:rsidR="00F60C19" w:rsidRPr="00E573DC">
          <w:rPr>
            <w:rFonts w:asciiTheme="majorHAnsi" w:hAnsiTheme="majorHAnsi"/>
            <w:i/>
            <w:color w:val="31849B" w:themeColor="accent5" w:themeShade="BF"/>
            <w:u w:val="single"/>
          </w:rPr>
          <w:t>burayı tıklayarak</w:t>
        </w:r>
      </w:hyperlink>
      <w:r w:rsidR="00F60C19" w:rsidRPr="00E573DC">
        <w:rPr>
          <w:rFonts w:asciiTheme="majorHAnsi" w:hAnsiTheme="majorHAnsi"/>
        </w:rPr>
        <w:t xml:space="preserve"> </w:t>
      </w:r>
      <w:r w:rsidR="00173E95" w:rsidRPr="00E573DC">
        <w:rPr>
          <w:rFonts w:asciiTheme="majorHAnsi" w:hAnsiTheme="majorHAnsi"/>
        </w:rPr>
        <w:t xml:space="preserve">ya da </w:t>
      </w:r>
      <w:hyperlink r:id="rId19" w:history="1">
        <w:r w:rsidR="00173E95" w:rsidRPr="00013209">
          <w:rPr>
            <w:i/>
            <w:color w:val="31849B" w:themeColor="accent5" w:themeShade="BF"/>
            <w:u w:val="single"/>
          </w:rPr>
          <w:t>www.kosgeb.gov.tr</w:t>
        </w:r>
      </w:hyperlink>
      <w:r w:rsidR="00173E95" w:rsidRPr="00E573DC">
        <w:rPr>
          <w:rFonts w:asciiTheme="majorHAnsi" w:hAnsiTheme="majorHAnsi"/>
        </w:rPr>
        <w:t xml:space="preserve"> adresinden </w:t>
      </w:r>
      <w:r w:rsidR="00F60C19" w:rsidRPr="00E573DC">
        <w:rPr>
          <w:rFonts w:asciiTheme="majorHAnsi" w:hAnsiTheme="majorHAnsi"/>
        </w:rPr>
        <w:t>ulaşabilirsiniz.</w:t>
      </w:r>
    </w:p>
    <w:p w:rsidR="005057B5" w:rsidRPr="00E573DC" w:rsidRDefault="005057B5" w:rsidP="00E573DC">
      <w:pPr>
        <w:pStyle w:val="TBal"/>
        <w:spacing w:before="0" w:line="240" w:lineRule="auto"/>
        <w:jc w:val="center"/>
        <w:rPr>
          <w:rStyle w:val="Vurgu"/>
          <w:i w:val="0"/>
          <w:iCs w:val="0"/>
        </w:rPr>
      </w:pPr>
      <w:r w:rsidRPr="00E573DC">
        <w:rPr>
          <w:rStyle w:val="Vurgu"/>
          <w:i w:val="0"/>
          <w:iCs w:val="0"/>
        </w:rPr>
        <w:lastRenderedPageBreak/>
        <w:t>BİRİNCİ BÖLÜM</w:t>
      </w:r>
      <w:bookmarkEnd w:id="1"/>
    </w:p>
    <w:p w:rsidR="0019391B" w:rsidRPr="00E573DC" w:rsidRDefault="00041A92" w:rsidP="00E573DC">
      <w:pPr>
        <w:pStyle w:val="TBal"/>
        <w:spacing w:before="0" w:line="240" w:lineRule="auto"/>
        <w:jc w:val="center"/>
        <w:rPr>
          <w:rStyle w:val="Vurgu"/>
          <w:i w:val="0"/>
          <w:iCs w:val="0"/>
        </w:rPr>
      </w:pPr>
      <w:bookmarkStart w:id="2" w:name="_Toc446082763"/>
      <w:r w:rsidRPr="00E573DC">
        <w:rPr>
          <w:rStyle w:val="Vurgu"/>
          <w:i w:val="0"/>
          <w:iCs w:val="0"/>
        </w:rPr>
        <w:t>Uygulamalı Girişimcilik Eğitimi</w:t>
      </w:r>
      <w:bookmarkEnd w:id="2"/>
    </w:p>
    <w:p w:rsidR="006548B1" w:rsidRPr="00E573DC" w:rsidRDefault="006548B1" w:rsidP="00E573DC">
      <w:pPr>
        <w:rPr>
          <w:rFonts w:asciiTheme="majorHAnsi" w:hAnsiTheme="majorHAnsi"/>
        </w:rPr>
      </w:pPr>
    </w:p>
    <w:p w:rsidR="002855DC" w:rsidRPr="00E573DC" w:rsidRDefault="00EC72B5" w:rsidP="00E573DC">
      <w:pPr>
        <w:pStyle w:val="Stil3"/>
        <w:rPr>
          <w:rFonts w:asciiTheme="majorHAnsi" w:hAnsiTheme="majorHAnsi"/>
        </w:rPr>
      </w:pPr>
      <w:r>
        <w:rPr>
          <w:rFonts w:asciiTheme="majorHAnsi" w:hAnsiTheme="majorHAnsi"/>
        </w:rPr>
        <w:t xml:space="preserve">İşinizi kurmadan önce </w:t>
      </w:r>
      <w:r w:rsidR="007F2762" w:rsidRPr="00E573DC">
        <w:rPr>
          <w:rFonts w:asciiTheme="majorHAnsi" w:hAnsiTheme="majorHAnsi"/>
        </w:rPr>
        <w:t>U</w:t>
      </w:r>
      <w:r w:rsidR="00041A92" w:rsidRPr="00E573DC">
        <w:rPr>
          <w:rFonts w:asciiTheme="majorHAnsi" w:hAnsiTheme="majorHAnsi"/>
        </w:rPr>
        <w:t>y</w:t>
      </w:r>
      <w:r w:rsidR="007F7651" w:rsidRPr="00E573DC">
        <w:rPr>
          <w:rFonts w:asciiTheme="majorHAnsi" w:hAnsiTheme="majorHAnsi"/>
        </w:rPr>
        <w:t xml:space="preserve">gulamalı Girişimcilik Eğitimi </w:t>
      </w:r>
      <w:r>
        <w:rPr>
          <w:rFonts w:asciiTheme="majorHAnsi" w:hAnsiTheme="majorHAnsi"/>
        </w:rPr>
        <w:t xml:space="preserve">Katılım Belgesi almış </w:t>
      </w:r>
      <w:r w:rsidR="007F7651" w:rsidRPr="00E573DC">
        <w:rPr>
          <w:rFonts w:asciiTheme="majorHAnsi" w:hAnsiTheme="majorHAnsi"/>
        </w:rPr>
        <w:t>olmak</w:t>
      </w:r>
      <w:r>
        <w:rPr>
          <w:rFonts w:asciiTheme="majorHAnsi" w:hAnsiTheme="majorHAnsi"/>
        </w:rPr>
        <w:t>,</w:t>
      </w:r>
      <w:r w:rsidR="007F7651" w:rsidRPr="00E573DC">
        <w:rPr>
          <w:rFonts w:asciiTheme="majorHAnsi" w:hAnsiTheme="majorHAnsi"/>
        </w:rPr>
        <w:t xml:space="preserve"> </w:t>
      </w:r>
      <w:r>
        <w:rPr>
          <w:rFonts w:asciiTheme="majorHAnsi" w:hAnsiTheme="majorHAnsi"/>
        </w:rPr>
        <w:br/>
      </w:r>
      <w:r w:rsidR="007F7651" w:rsidRPr="00E573DC">
        <w:rPr>
          <w:rFonts w:asciiTheme="majorHAnsi" w:hAnsiTheme="majorHAnsi"/>
        </w:rPr>
        <w:t>Yeni Girişimci Desteği başvuru</w:t>
      </w:r>
      <w:r w:rsidR="00627036" w:rsidRPr="00E573DC">
        <w:rPr>
          <w:rFonts w:asciiTheme="majorHAnsi" w:hAnsiTheme="majorHAnsi"/>
        </w:rPr>
        <w:t>su yapmanın ön koşuludur.</w:t>
      </w:r>
      <w:r w:rsidR="007F7651" w:rsidRPr="00E573DC">
        <w:rPr>
          <w:rFonts w:asciiTheme="majorHAnsi" w:hAnsiTheme="majorHAnsi"/>
          <w:vertAlign w:val="superscript"/>
        </w:rPr>
        <w:footnoteReference w:id="1"/>
      </w:r>
    </w:p>
    <w:p w:rsidR="00B876C8" w:rsidRPr="00E573DC" w:rsidRDefault="00B876C8" w:rsidP="00E573DC">
      <w:pPr>
        <w:pStyle w:val="Stil3"/>
        <w:rPr>
          <w:rFonts w:asciiTheme="majorHAnsi" w:hAnsiTheme="majorHAnsi"/>
        </w:rPr>
      </w:pPr>
    </w:p>
    <w:p w:rsidR="00414D01" w:rsidRPr="00E573DC" w:rsidRDefault="00B876C8" w:rsidP="00E573DC">
      <w:pPr>
        <w:pStyle w:val="Stil3"/>
        <w:rPr>
          <w:rFonts w:asciiTheme="majorHAnsi" w:hAnsiTheme="majorHAnsi"/>
        </w:rPr>
      </w:pPr>
      <w:r w:rsidRPr="00E573DC">
        <w:rPr>
          <w:rFonts w:asciiTheme="majorHAnsi" w:hAnsiTheme="majorHAnsi"/>
        </w:rPr>
        <w:t>Eğ</w:t>
      </w:r>
      <w:r w:rsidR="00414D01" w:rsidRPr="00E573DC">
        <w:rPr>
          <w:rFonts w:asciiTheme="majorHAnsi" w:hAnsiTheme="majorHAnsi"/>
        </w:rPr>
        <w:t xml:space="preserve">itimler girişimcilerin iş kurma ve yürütme konularında bilgi ve beceri sahibi olmaları, bu süreçte kendi rol ve sorumluluklarının </w:t>
      </w:r>
      <w:r w:rsidR="009F2A1A" w:rsidRPr="00E573DC">
        <w:rPr>
          <w:rFonts w:asciiTheme="majorHAnsi" w:hAnsiTheme="majorHAnsi"/>
        </w:rPr>
        <w:t>farkına varmaları</w:t>
      </w:r>
      <w:r w:rsidR="00414D01" w:rsidRPr="00E573DC">
        <w:rPr>
          <w:rFonts w:asciiTheme="majorHAnsi" w:hAnsiTheme="majorHAnsi"/>
        </w:rPr>
        <w:t xml:space="preserve"> ve kendi iş fikirlerine yönelik iş planı hazırlayabilecek bilgi ve deneyim kazanmaları amacıyla düzenlenir. Eğitimlerde ayrıca Yeni Girişimci Desteği Başvuru süreçleri hakkında da bilgi verilmektedir.</w:t>
      </w:r>
    </w:p>
    <w:p w:rsidR="00BE30DE" w:rsidRPr="00E573DC" w:rsidRDefault="00BE30DE" w:rsidP="00E573DC">
      <w:pPr>
        <w:pStyle w:val="Stil3"/>
        <w:rPr>
          <w:rFonts w:asciiTheme="majorHAnsi" w:hAnsiTheme="majorHAnsi"/>
        </w:rPr>
      </w:pPr>
    </w:p>
    <w:p w:rsidR="0087389E" w:rsidRPr="00E573DC" w:rsidRDefault="00BE30DE" w:rsidP="00E573DC">
      <w:pPr>
        <w:pStyle w:val="Stil3"/>
        <w:rPr>
          <w:rFonts w:asciiTheme="majorHAnsi" w:hAnsiTheme="majorHAnsi"/>
        </w:rPr>
      </w:pPr>
      <w:r w:rsidRPr="00E573DC">
        <w:rPr>
          <w:rFonts w:asciiTheme="majorHAnsi" w:hAnsiTheme="majorHAnsi"/>
          <w:noProof/>
        </w:rPr>
        <w:drawing>
          <wp:inline distT="0" distB="0" distL="0" distR="0" wp14:anchorId="50320C46" wp14:editId="2B0DC1F5">
            <wp:extent cx="5772150" cy="2470150"/>
            <wp:effectExtent l="38100" t="19050" r="76200" b="0"/>
            <wp:docPr id="11" name="Diy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87389E" w:rsidRPr="00E573DC" w:rsidRDefault="0087389E" w:rsidP="00E573DC">
      <w:pPr>
        <w:pStyle w:val="Stil3"/>
        <w:rPr>
          <w:rFonts w:asciiTheme="majorHAnsi" w:hAnsiTheme="majorHAnsi"/>
        </w:rPr>
      </w:pPr>
    </w:p>
    <w:p w:rsidR="00041A92" w:rsidRPr="00E573DC" w:rsidRDefault="00EC72B5" w:rsidP="00E573DC">
      <w:pPr>
        <w:pStyle w:val="Stil3"/>
        <w:rPr>
          <w:rStyle w:val="Vurgu"/>
          <w:rFonts w:asciiTheme="majorHAnsi" w:hAnsiTheme="majorHAnsi"/>
          <w:b/>
          <w:i w:val="0"/>
          <w:iCs w:val="0"/>
          <w:sz w:val="20"/>
          <w:szCs w:val="20"/>
        </w:rPr>
      </w:pPr>
      <w:r w:rsidRPr="00E573DC">
        <w:rPr>
          <w:rFonts w:asciiTheme="majorHAnsi" w:hAnsiTheme="majorHAnsi"/>
          <w:noProof/>
        </w:rPr>
        <mc:AlternateContent>
          <mc:Choice Requires="wps">
            <w:drawing>
              <wp:anchor distT="0" distB="0" distL="114300" distR="114300" simplePos="0" relativeHeight="251765760" behindDoc="0" locked="0" layoutInCell="1" allowOverlap="1" wp14:anchorId="57FC1A69" wp14:editId="7D8E1B3D">
                <wp:simplePos x="0" y="0"/>
                <wp:positionH relativeFrom="column">
                  <wp:posOffset>2980690</wp:posOffset>
                </wp:positionH>
                <wp:positionV relativeFrom="paragraph">
                  <wp:posOffset>77470</wp:posOffset>
                </wp:positionV>
                <wp:extent cx="2454275" cy="1560830"/>
                <wp:effectExtent l="19050" t="19050" r="41275" b="58420"/>
                <wp:wrapSquare wrapText="bothSides"/>
                <wp:docPr id="6"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4275" cy="1560830"/>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C75B64" w:rsidRPr="000728D9" w:rsidRDefault="00C75B64" w:rsidP="007924AA">
                            <w:pPr>
                              <w:pStyle w:val="Default"/>
                              <w:jc w:val="right"/>
                              <w:rPr>
                                <w:rFonts w:asciiTheme="majorHAnsi" w:eastAsiaTheme="majorEastAsia" w:hAnsiTheme="majorHAnsi" w:cstheme="majorBidi"/>
                                <w:i/>
                                <w:iCs/>
                                <w:color w:val="auto"/>
                                <w:lang w:eastAsia="tr-TR"/>
                              </w:rPr>
                            </w:pPr>
                            <w:r w:rsidRPr="000728D9">
                              <w:rPr>
                                <w:rFonts w:asciiTheme="majorHAnsi" w:eastAsiaTheme="majorEastAsia" w:hAnsiTheme="majorHAnsi" w:cstheme="majorBidi"/>
                                <w:i/>
                                <w:iCs/>
                                <w:color w:val="auto"/>
                                <w:lang w:eastAsia="tr-TR"/>
                              </w:rPr>
                              <w:t xml:space="preserve">Eğer bir uygulamalı girişimcilik eğitimine henüz katılmadıysanız </w:t>
                            </w:r>
                            <w:r w:rsidR="009F2A1A" w:rsidRPr="000728D9">
                              <w:rPr>
                                <w:rFonts w:asciiTheme="majorHAnsi" w:eastAsiaTheme="majorEastAsia" w:hAnsiTheme="majorHAnsi" w:cstheme="majorBidi"/>
                                <w:b/>
                                <w:i/>
                                <w:iCs/>
                                <w:color w:val="auto"/>
                                <w:lang w:eastAsia="tr-TR"/>
                              </w:rPr>
                              <w:t>ÜCRETSİZ</w:t>
                            </w:r>
                            <w:r w:rsidR="009F2A1A" w:rsidRPr="000728D9">
                              <w:rPr>
                                <w:rFonts w:asciiTheme="majorHAnsi" w:eastAsiaTheme="majorEastAsia" w:hAnsiTheme="majorHAnsi" w:cstheme="majorBidi"/>
                                <w:i/>
                                <w:iCs/>
                                <w:color w:val="auto"/>
                                <w:lang w:eastAsia="tr-TR"/>
                              </w:rPr>
                              <w:t xml:space="preserve"> eğitimlerimiz</w:t>
                            </w:r>
                            <w:r w:rsidRPr="000728D9">
                              <w:rPr>
                                <w:rFonts w:asciiTheme="majorHAnsi" w:eastAsiaTheme="majorEastAsia" w:hAnsiTheme="majorHAnsi" w:cstheme="majorBidi"/>
                                <w:i/>
                                <w:iCs/>
                                <w:color w:val="auto"/>
                                <w:lang w:eastAsia="tr-TR"/>
                              </w:rPr>
                              <w:t xml:space="preserve"> hakkında bilgiye </w:t>
                            </w:r>
                            <w:hyperlink r:id="rId25" w:history="1">
                              <w:r w:rsidRPr="000728D9">
                                <w:rPr>
                                  <w:rFonts w:asciiTheme="majorHAnsi" w:hAnsiTheme="majorHAnsi" w:cstheme="majorBidi"/>
                                  <w:i/>
                                  <w:color w:val="0070C0"/>
                                  <w:u w:val="single"/>
                                  <w:lang w:eastAsia="tr-TR"/>
                                </w:rPr>
                                <w:t>www.kosgeb.gov.tr</w:t>
                              </w:r>
                            </w:hyperlink>
                            <w:r w:rsidR="000728D9" w:rsidRPr="000728D9">
                              <w:rPr>
                                <w:rFonts w:asciiTheme="majorHAnsi" w:hAnsiTheme="majorHAnsi" w:cstheme="majorBidi"/>
                                <w:i/>
                                <w:color w:val="0070C0"/>
                                <w:u w:val="single"/>
                                <w:lang w:eastAsia="tr-TR"/>
                              </w:rPr>
                              <w:t xml:space="preserve"> </w:t>
                            </w:r>
                            <w:r w:rsidRPr="000728D9">
                              <w:rPr>
                                <w:rFonts w:asciiTheme="majorHAnsi" w:eastAsiaTheme="majorEastAsia" w:hAnsiTheme="majorHAnsi" w:cstheme="majorBidi"/>
                                <w:i/>
                                <w:iCs/>
                                <w:color w:val="auto"/>
                                <w:lang w:eastAsia="tr-TR"/>
                              </w:rPr>
                              <w:t xml:space="preserve">adresinden </w:t>
                            </w:r>
                            <w:r w:rsidR="009F2A1A" w:rsidRPr="000728D9">
                              <w:rPr>
                                <w:rFonts w:asciiTheme="majorHAnsi" w:eastAsiaTheme="majorEastAsia" w:hAnsiTheme="majorHAnsi" w:cstheme="majorBidi"/>
                                <w:i/>
                                <w:iCs/>
                                <w:color w:val="auto"/>
                                <w:lang w:eastAsia="tr-TR"/>
                              </w:rPr>
                              <w:t>Uygulamalı Girişimcilik</w:t>
                            </w:r>
                            <w:r w:rsidRPr="000728D9">
                              <w:rPr>
                                <w:rFonts w:asciiTheme="majorHAnsi" w:eastAsiaTheme="majorEastAsia" w:hAnsiTheme="majorHAnsi" w:cstheme="majorBidi"/>
                                <w:i/>
                                <w:iCs/>
                                <w:color w:val="auto"/>
                                <w:lang w:eastAsia="tr-TR"/>
                              </w:rPr>
                              <w:t xml:space="preserve"> Eğitimi duyurularından erişebilirsiniz.</w:t>
                            </w:r>
                          </w:p>
                          <w:p w:rsidR="00C75B64" w:rsidRPr="009C7D26" w:rsidRDefault="00C75B64" w:rsidP="00414D01">
                            <w:pPr>
                              <w:spacing w:line="360" w:lineRule="auto"/>
                              <w:jc w:val="center"/>
                              <w:rPr>
                                <w:rFonts w:asciiTheme="majorHAnsi" w:eastAsiaTheme="majorEastAsia" w:hAnsiTheme="majorHAnsi" w:cstheme="majorBidi"/>
                                <w:i/>
                                <w:iCs/>
                              </w:rPr>
                            </w:pPr>
                          </w:p>
                        </w:txbxContent>
                      </wps:txbx>
                      <wps:bodyPr rot="0" vert="horz" wrap="square" lIns="137160" tIns="91440" rIns="137160" bIns="91440" anchor="ctr" anchorCtr="0" upright="1">
                        <a:noAutofit/>
                      </wps:bodyPr>
                    </wps:wsp>
                  </a:graphicData>
                </a:graphic>
              </wp:anchor>
            </w:drawing>
          </mc:Choice>
          <mc:Fallback>
            <w:pict>
              <v:shapetype id="_x0000_t202" coordsize="21600,21600" o:spt="202" path="m,l,21600r21600,l21600,xe">
                <v:stroke joinstyle="miter"/>
                <v:path gradientshapeok="t" o:connecttype="rect"/>
              </v:shapetype>
              <v:shape id="Metin Kutusu 2" o:spid="_x0000_s1026" type="#_x0000_t202" style="position:absolute;left:0;text-align:left;margin-left:234.7pt;margin-top:6.1pt;width:193.25pt;height:122.9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" fillcolor="#9bbb59 [3206]" strokecolor="#f2f2f2 [3041]" strokeweight="3pt">
                <v:shadow on="t" color="#4e6128 [1606]" opacity=".5" offset="1pt"/>
                <v:textbox inset="10.8pt,7.2pt,10.8pt,7.2pt">
                  <w:txbxContent>
                    <w:p w:rsidR="00C75B64" w:rsidRPr="000728D9" w:rsidRDefault="00C75B64" w:rsidP="007924AA">
                      <w:pPr>
                        <w:pStyle w:val="Default"/>
                        <w:jc w:val="right"/>
                        <w:rPr>
                          <w:rFonts w:asciiTheme="majorHAnsi" w:eastAsiaTheme="majorEastAsia" w:hAnsiTheme="majorHAnsi" w:cstheme="majorBidi"/>
                          <w:i/>
                          <w:iCs/>
                          <w:color w:val="auto"/>
                          <w:lang w:eastAsia="tr-TR"/>
                        </w:rPr>
                      </w:pPr>
                      <w:r w:rsidRPr="000728D9">
                        <w:rPr>
                          <w:rFonts w:asciiTheme="majorHAnsi" w:eastAsiaTheme="majorEastAsia" w:hAnsiTheme="majorHAnsi" w:cstheme="majorBidi"/>
                          <w:i/>
                          <w:iCs/>
                          <w:color w:val="auto"/>
                          <w:lang w:eastAsia="tr-TR"/>
                        </w:rPr>
                        <w:t xml:space="preserve">Eğer bir uygulamalı girişimcilik eğitimine henüz katılmadıysanız </w:t>
                      </w:r>
                      <w:r w:rsidR="009F2A1A" w:rsidRPr="000728D9">
                        <w:rPr>
                          <w:rFonts w:asciiTheme="majorHAnsi" w:eastAsiaTheme="majorEastAsia" w:hAnsiTheme="majorHAnsi" w:cstheme="majorBidi"/>
                          <w:b/>
                          <w:i/>
                          <w:iCs/>
                          <w:color w:val="auto"/>
                          <w:lang w:eastAsia="tr-TR"/>
                        </w:rPr>
                        <w:t>ÜCRETSİZ</w:t>
                      </w:r>
                      <w:r w:rsidR="009F2A1A" w:rsidRPr="000728D9">
                        <w:rPr>
                          <w:rFonts w:asciiTheme="majorHAnsi" w:eastAsiaTheme="majorEastAsia" w:hAnsiTheme="majorHAnsi" w:cstheme="majorBidi"/>
                          <w:i/>
                          <w:iCs/>
                          <w:color w:val="auto"/>
                          <w:lang w:eastAsia="tr-TR"/>
                        </w:rPr>
                        <w:t xml:space="preserve"> eğitimlerimiz</w:t>
                      </w:r>
                      <w:r w:rsidRPr="000728D9">
                        <w:rPr>
                          <w:rFonts w:asciiTheme="majorHAnsi" w:eastAsiaTheme="majorEastAsia" w:hAnsiTheme="majorHAnsi" w:cstheme="majorBidi"/>
                          <w:i/>
                          <w:iCs/>
                          <w:color w:val="auto"/>
                          <w:lang w:eastAsia="tr-TR"/>
                        </w:rPr>
                        <w:t xml:space="preserve"> hakkında bilgiye </w:t>
                      </w:r>
                      <w:hyperlink r:id="rId26" w:history="1">
                        <w:r w:rsidRPr="000728D9">
                          <w:rPr>
                            <w:rFonts w:asciiTheme="majorHAnsi" w:hAnsiTheme="majorHAnsi" w:cstheme="majorBidi"/>
                            <w:i/>
                            <w:color w:val="0070C0"/>
                            <w:u w:val="single"/>
                            <w:lang w:eastAsia="tr-TR"/>
                          </w:rPr>
                          <w:t>www.kosgeb.gov.tr</w:t>
                        </w:r>
                      </w:hyperlink>
                      <w:r w:rsidR="000728D9" w:rsidRPr="000728D9">
                        <w:rPr>
                          <w:rFonts w:asciiTheme="majorHAnsi" w:hAnsiTheme="majorHAnsi" w:cstheme="majorBidi"/>
                          <w:i/>
                          <w:color w:val="0070C0"/>
                          <w:u w:val="single"/>
                          <w:lang w:eastAsia="tr-TR"/>
                        </w:rPr>
                        <w:t xml:space="preserve"> </w:t>
                      </w:r>
                      <w:r w:rsidRPr="000728D9">
                        <w:rPr>
                          <w:rFonts w:asciiTheme="majorHAnsi" w:eastAsiaTheme="majorEastAsia" w:hAnsiTheme="majorHAnsi" w:cstheme="majorBidi"/>
                          <w:i/>
                          <w:iCs/>
                          <w:color w:val="auto"/>
                          <w:lang w:eastAsia="tr-TR"/>
                        </w:rPr>
                        <w:t xml:space="preserve">adresinden </w:t>
                      </w:r>
                      <w:r w:rsidR="009F2A1A" w:rsidRPr="000728D9">
                        <w:rPr>
                          <w:rFonts w:asciiTheme="majorHAnsi" w:eastAsiaTheme="majorEastAsia" w:hAnsiTheme="majorHAnsi" w:cstheme="majorBidi"/>
                          <w:i/>
                          <w:iCs/>
                          <w:color w:val="auto"/>
                          <w:lang w:eastAsia="tr-TR"/>
                        </w:rPr>
                        <w:t>Uygulamalı Girişimcilik</w:t>
                      </w:r>
                      <w:r w:rsidRPr="000728D9">
                        <w:rPr>
                          <w:rFonts w:asciiTheme="majorHAnsi" w:eastAsiaTheme="majorEastAsia" w:hAnsiTheme="majorHAnsi" w:cstheme="majorBidi"/>
                          <w:i/>
                          <w:iCs/>
                          <w:color w:val="auto"/>
                          <w:lang w:eastAsia="tr-TR"/>
                        </w:rPr>
                        <w:t xml:space="preserve"> Eğitimi duyurularından erişebilirsiniz.</w:t>
                      </w:r>
                    </w:p>
                    <w:p w:rsidR="00C75B64" w:rsidRPr="009C7D26" w:rsidRDefault="00C75B64" w:rsidP="00414D01">
                      <w:pPr>
                        <w:spacing w:line="360" w:lineRule="auto"/>
                        <w:jc w:val="center"/>
                        <w:rPr>
                          <w:rFonts w:asciiTheme="majorHAnsi" w:eastAsiaTheme="majorEastAsia" w:hAnsiTheme="majorHAnsi" w:cstheme="majorBidi"/>
                          <w:i/>
                          <w:iCs/>
                        </w:rPr>
                      </w:pPr>
                    </w:p>
                  </w:txbxContent>
                </v:textbox>
                <w10:wrap type="square"/>
              </v:shape>
            </w:pict>
          </mc:Fallback>
        </mc:AlternateContent>
      </w:r>
      <w:r w:rsidR="00627036" w:rsidRPr="00E573DC">
        <w:rPr>
          <w:rStyle w:val="Vurgu"/>
          <w:rFonts w:asciiTheme="majorHAnsi" w:hAnsiTheme="majorHAnsi"/>
          <w:i w:val="0"/>
          <w:iCs w:val="0"/>
        </w:rPr>
        <w:t xml:space="preserve">Eğitimler, </w:t>
      </w:r>
      <w:r w:rsidR="007F7651" w:rsidRPr="00E573DC">
        <w:rPr>
          <w:rStyle w:val="Vurgu"/>
          <w:rFonts w:asciiTheme="majorHAnsi" w:hAnsiTheme="majorHAnsi"/>
          <w:i w:val="0"/>
          <w:iCs w:val="0"/>
        </w:rPr>
        <w:t>mesleki</w:t>
      </w:r>
      <w:r w:rsidR="00627036" w:rsidRPr="00E573DC">
        <w:rPr>
          <w:rStyle w:val="Vurgu"/>
          <w:rFonts w:asciiTheme="majorHAnsi" w:hAnsiTheme="majorHAnsi"/>
          <w:i w:val="0"/>
          <w:iCs w:val="0"/>
        </w:rPr>
        <w:t xml:space="preserve"> ve</w:t>
      </w:r>
      <w:r w:rsidR="007F7651" w:rsidRPr="00E573DC">
        <w:rPr>
          <w:rStyle w:val="Vurgu"/>
          <w:rFonts w:asciiTheme="majorHAnsi" w:hAnsiTheme="majorHAnsi"/>
          <w:i w:val="0"/>
          <w:iCs w:val="0"/>
        </w:rPr>
        <w:t xml:space="preserve"> teknik </w:t>
      </w:r>
      <w:r w:rsidR="00627036" w:rsidRPr="00E573DC">
        <w:rPr>
          <w:rStyle w:val="Vurgu"/>
          <w:rFonts w:asciiTheme="majorHAnsi" w:hAnsiTheme="majorHAnsi"/>
          <w:i w:val="0"/>
          <w:iCs w:val="0"/>
        </w:rPr>
        <w:t>lise ile</w:t>
      </w:r>
      <w:r w:rsidR="00857F12" w:rsidRPr="00E573DC">
        <w:rPr>
          <w:rStyle w:val="Vurgu"/>
          <w:rFonts w:asciiTheme="majorHAnsi" w:hAnsiTheme="majorHAnsi"/>
          <w:i w:val="0"/>
          <w:iCs w:val="0"/>
        </w:rPr>
        <w:t xml:space="preserve"> üniversite</w:t>
      </w:r>
      <w:r w:rsidR="00627036" w:rsidRPr="00E573DC">
        <w:rPr>
          <w:rStyle w:val="Vurgu"/>
          <w:rFonts w:asciiTheme="majorHAnsi" w:hAnsiTheme="majorHAnsi"/>
          <w:i w:val="0"/>
          <w:iCs w:val="0"/>
        </w:rPr>
        <w:t xml:space="preserve"> öğrencilerine ve genel katılıma açık </w:t>
      </w:r>
      <w:r w:rsidR="009F2A1A" w:rsidRPr="00E573DC">
        <w:rPr>
          <w:rStyle w:val="Vurgu"/>
          <w:rFonts w:asciiTheme="majorHAnsi" w:hAnsiTheme="majorHAnsi"/>
          <w:i w:val="0"/>
          <w:iCs w:val="0"/>
        </w:rPr>
        <w:t>olarak KOSGEB</w:t>
      </w:r>
      <w:r w:rsidR="00627036" w:rsidRPr="00E573DC">
        <w:rPr>
          <w:rStyle w:val="Vurgu"/>
          <w:rFonts w:asciiTheme="majorHAnsi" w:hAnsiTheme="majorHAnsi"/>
          <w:i w:val="0"/>
          <w:iCs w:val="0"/>
        </w:rPr>
        <w:t xml:space="preserve">, </w:t>
      </w:r>
      <w:r w:rsidR="007F7651" w:rsidRPr="00E573DC">
        <w:rPr>
          <w:rStyle w:val="Vurgu"/>
          <w:rFonts w:asciiTheme="majorHAnsi" w:hAnsiTheme="majorHAnsi"/>
          <w:i w:val="0"/>
          <w:iCs w:val="0"/>
        </w:rPr>
        <w:t xml:space="preserve"> İŞKUR, belediye, esnaf odaları, ticaret ve/veya sanayi odaları vb. </w:t>
      </w:r>
      <w:r w:rsidR="00173E95" w:rsidRPr="00E573DC">
        <w:rPr>
          <w:rStyle w:val="Vurgu"/>
          <w:rFonts w:asciiTheme="majorHAnsi" w:hAnsiTheme="majorHAnsi"/>
          <w:i w:val="0"/>
          <w:iCs w:val="0"/>
        </w:rPr>
        <w:t xml:space="preserve">ücretsiz </w:t>
      </w:r>
      <w:r w:rsidR="007F7651" w:rsidRPr="00E573DC">
        <w:rPr>
          <w:rStyle w:val="Vurgu"/>
          <w:rFonts w:asciiTheme="majorHAnsi" w:hAnsiTheme="majorHAnsi"/>
          <w:i w:val="0"/>
          <w:iCs w:val="0"/>
        </w:rPr>
        <w:t xml:space="preserve">tarafından </w:t>
      </w:r>
      <w:r w:rsidR="009F2A1A" w:rsidRPr="00E573DC">
        <w:rPr>
          <w:rStyle w:val="Vurgu"/>
          <w:rFonts w:asciiTheme="majorHAnsi" w:hAnsiTheme="majorHAnsi"/>
          <w:i w:val="0"/>
          <w:iCs w:val="0"/>
        </w:rPr>
        <w:t>verilmektedir. Genel</w:t>
      </w:r>
      <w:r w:rsidR="00627036" w:rsidRPr="00E573DC">
        <w:rPr>
          <w:rStyle w:val="Vurgu"/>
          <w:rFonts w:asciiTheme="majorHAnsi" w:hAnsiTheme="majorHAnsi"/>
          <w:i w:val="0"/>
          <w:iCs w:val="0"/>
        </w:rPr>
        <w:t xml:space="preserve"> katılıma açık</w:t>
      </w:r>
      <w:r w:rsidR="002802F1" w:rsidRPr="00E573DC">
        <w:rPr>
          <w:rStyle w:val="Vurgu"/>
          <w:rFonts w:asciiTheme="majorHAnsi" w:hAnsiTheme="majorHAnsi"/>
          <w:i w:val="0"/>
          <w:iCs w:val="0"/>
        </w:rPr>
        <w:t xml:space="preserve"> eğitimlerin yeri ve tarihine KOSGEB </w:t>
      </w:r>
      <w:r w:rsidR="009F2A1A" w:rsidRPr="00E573DC">
        <w:rPr>
          <w:rStyle w:val="Vurgu"/>
          <w:rFonts w:asciiTheme="majorHAnsi" w:hAnsiTheme="majorHAnsi"/>
          <w:i w:val="0"/>
          <w:iCs w:val="0"/>
        </w:rPr>
        <w:t>resmi internet</w:t>
      </w:r>
      <w:r w:rsidR="002802F1" w:rsidRPr="00E573DC">
        <w:rPr>
          <w:rStyle w:val="Vurgu"/>
          <w:rFonts w:asciiTheme="majorHAnsi" w:hAnsiTheme="majorHAnsi"/>
          <w:i w:val="0"/>
          <w:iCs w:val="0"/>
        </w:rPr>
        <w:t xml:space="preserve"> sayfası duyurular </w:t>
      </w:r>
      <w:r w:rsidR="00173E95" w:rsidRPr="00E573DC">
        <w:rPr>
          <w:rStyle w:val="Vurgu"/>
          <w:rFonts w:asciiTheme="majorHAnsi" w:hAnsiTheme="majorHAnsi"/>
          <w:i w:val="0"/>
          <w:iCs w:val="0"/>
        </w:rPr>
        <w:t>bölümünden</w:t>
      </w:r>
      <w:r w:rsidR="002802F1" w:rsidRPr="00E573DC">
        <w:rPr>
          <w:rStyle w:val="Vurgu"/>
          <w:rFonts w:asciiTheme="majorHAnsi" w:hAnsiTheme="majorHAnsi"/>
          <w:i w:val="0"/>
          <w:iCs w:val="0"/>
        </w:rPr>
        <w:t xml:space="preserve"> </w:t>
      </w:r>
      <w:r w:rsidR="000728D9" w:rsidRPr="00E573DC">
        <w:rPr>
          <w:rStyle w:val="Vurgu"/>
          <w:rFonts w:asciiTheme="majorHAnsi" w:hAnsiTheme="majorHAnsi"/>
          <w:i w:val="0"/>
          <w:iCs w:val="0"/>
        </w:rPr>
        <w:t>ve</w:t>
      </w:r>
      <w:r w:rsidR="00173E95" w:rsidRPr="00E573DC">
        <w:rPr>
          <w:rStyle w:val="Vurgu"/>
          <w:rFonts w:asciiTheme="majorHAnsi" w:hAnsiTheme="majorHAnsi"/>
          <w:i w:val="0"/>
          <w:iCs w:val="0"/>
        </w:rPr>
        <w:t>ya</w:t>
      </w:r>
      <w:r w:rsidR="000728D9" w:rsidRPr="00E573DC">
        <w:rPr>
          <w:rStyle w:val="Vurgu"/>
          <w:rFonts w:asciiTheme="majorHAnsi" w:hAnsiTheme="majorHAnsi"/>
          <w:i w:val="0"/>
          <w:iCs w:val="0"/>
        </w:rPr>
        <w:t xml:space="preserve"> </w:t>
      </w:r>
      <w:hyperlink r:id="rId27" w:history="1">
        <w:r w:rsidR="000728D9" w:rsidRPr="00E573DC">
          <w:rPr>
            <w:rFonts w:asciiTheme="majorHAnsi" w:hAnsiTheme="majorHAnsi"/>
            <w:i/>
            <w:iCs/>
            <w:color w:val="31849B" w:themeColor="accent5" w:themeShade="BF"/>
            <w:u w:val="single"/>
          </w:rPr>
          <w:t>burayı tıklayarak</w:t>
        </w:r>
      </w:hyperlink>
      <w:r w:rsidR="000728D9" w:rsidRPr="00E573DC">
        <w:rPr>
          <w:rFonts w:asciiTheme="majorHAnsi" w:hAnsiTheme="majorHAnsi"/>
          <w:i/>
          <w:color w:val="31849B" w:themeColor="accent5" w:themeShade="BF"/>
          <w:u w:val="single"/>
        </w:rPr>
        <w:t xml:space="preserve"> </w:t>
      </w:r>
      <w:r w:rsidR="002802F1" w:rsidRPr="00E573DC">
        <w:rPr>
          <w:rStyle w:val="Vurgu"/>
          <w:rFonts w:asciiTheme="majorHAnsi" w:hAnsiTheme="majorHAnsi"/>
          <w:i w:val="0"/>
          <w:iCs w:val="0"/>
        </w:rPr>
        <w:t xml:space="preserve">ulaşabilirsiniz </w:t>
      </w:r>
    </w:p>
    <w:p w:rsidR="000728D9" w:rsidRPr="00E573DC" w:rsidRDefault="00CC6E6E" w:rsidP="00E573DC">
      <w:pPr>
        <w:pStyle w:val="Default"/>
        <w:jc w:val="both"/>
        <w:rPr>
          <w:rFonts w:asciiTheme="majorHAnsi" w:hAnsiTheme="majorHAnsi"/>
          <w:b/>
        </w:rPr>
        <w:sectPr w:rsidR="000728D9" w:rsidRPr="00E573DC" w:rsidSect="005E6737">
          <w:pgSz w:w="11906" w:h="16838"/>
          <w:pgMar w:top="1418" w:right="1418" w:bottom="1418" w:left="1418" w:header="709" w:footer="709" w:gutter="0"/>
          <w:cols w:space="708"/>
          <w:titlePg/>
          <w:docGrid w:linePitch="360"/>
        </w:sectPr>
      </w:pPr>
      <w:r w:rsidRPr="00E573DC">
        <w:rPr>
          <w:rFonts w:asciiTheme="majorHAnsi" w:hAnsiTheme="majorHAnsi"/>
          <w:noProof/>
          <w:lang w:eastAsia="tr-TR"/>
        </w:rPr>
        <mc:AlternateContent>
          <mc:Choice Requires="wps">
            <w:drawing>
              <wp:anchor distT="0" distB="0" distL="114300" distR="114300" simplePos="0" relativeHeight="251747328" behindDoc="0" locked="0" layoutInCell="0" allowOverlap="1" wp14:anchorId="048F3F25" wp14:editId="0676219F">
                <wp:simplePos x="0" y="0"/>
                <wp:positionH relativeFrom="page">
                  <wp:posOffset>1217930</wp:posOffset>
                </wp:positionH>
                <wp:positionV relativeFrom="margin">
                  <wp:posOffset>7621270</wp:posOffset>
                </wp:positionV>
                <wp:extent cx="5119370" cy="584200"/>
                <wp:effectExtent l="114300" t="95250" r="138430" b="158750"/>
                <wp:wrapSquare wrapText="bothSides"/>
                <wp:docPr id="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9370" cy="584200"/>
                        </a:xfrm>
                        <a:prstGeom prst="roundRect">
                          <a:avLst>
                            <a:gd name="adj" fmla="val 10861"/>
                          </a:avLst>
                        </a:prstGeom>
                        <a:solidFill>
                          <a:schemeClr val="accent3">
                            <a:lumMod val="100000"/>
                            <a:lumOff val="0"/>
                          </a:schemeClr>
                        </a:solidFill>
                        <a:ln w="38100" cmpd="sng">
                          <a:solidFill>
                            <a:schemeClr val="lt1">
                              <a:lumMod val="95000"/>
                              <a:lumOff val="0"/>
                            </a:schemeClr>
                          </a:solidFill>
                          <a:prstDash val="solid"/>
                          <a:round/>
                          <a:headEnd/>
                          <a:tailEnd/>
                        </a:ln>
                        <a:effectLst>
                          <a:outerShdw blurRad="101600" dist="28398" dir="3806097" algn="ctr" rotWithShape="0">
                            <a:schemeClr val="accent3">
                              <a:lumMod val="50000"/>
                              <a:lumOff val="0"/>
                              <a:alpha val="50000"/>
                            </a:schemeClr>
                          </a:outerShdw>
                        </a:effectLst>
                      </wps:spPr>
                      <wps:txbx>
                        <w:txbxContent>
                          <w:p w:rsidR="000728D9" w:rsidRPr="00B756C8" w:rsidRDefault="000728D9" w:rsidP="000728D9">
                            <w:pPr>
                              <w:pStyle w:val="Default"/>
                              <w:spacing w:line="360" w:lineRule="auto"/>
                              <w:jc w:val="both"/>
                              <w:rPr>
                                <w:rStyle w:val="Vurgu"/>
                                <w:rFonts w:ascii="Cambria" w:eastAsiaTheme="majorEastAsia" w:hAnsi="Cambria"/>
                                <w:b/>
                                <w:color w:val="auto"/>
                                <w:lang w:eastAsia="tr-TR"/>
                              </w:rPr>
                            </w:pPr>
                            <w:r w:rsidRPr="00B756C8">
                              <w:rPr>
                                <w:rStyle w:val="Vurgu"/>
                                <w:rFonts w:ascii="Cambria" w:eastAsiaTheme="majorEastAsia" w:hAnsi="Cambria"/>
                                <w:b/>
                                <w:bCs/>
                                <w:i w:val="0"/>
                                <w:iCs w:val="0"/>
                                <w:color w:val="auto"/>
                                <w:lang w:eastAsia="tr-TR"/>
                              </w:rPr>
                              <w:t>Eğitimlerde hiçbir ad altında ücret talep edilmemektedir.</w:t>
                            </w:r>
                          </w:p>
                        </w:txbxContent>
                      </wps:txbx>
                      <wps:bodyPr rot="0" vert="horz" wrap="square" lIns="91440" tIns="45720" rIns="457200" bIns="228600" anchor="t" anchorCtr="0" upright="1">
                        <a:noAutofit/>
                      </wps:bodyPr>
                    </wps:wsp>
                  </a:graphicData>
                </a:graphic>
                <wp14:sizeRelH relativeFrom="margin">
                  <wp14:pctWidth>0</wp14:pctWidth>
                </wp14:sizeRelH>
                <wp14:sizeRelV relativeFrom="page">
                  <wp14:pctHeight>0</wp14:pctHeight>
                </wp14:sizeRelV>
              </wp:anchor>
            </w:drawing>
          </mc:Choice>
          <mc:Fallback>
            <w:pict>
              <v:roundrect id="Otomatik Şekil 2" o:spid="_x0000_s1027" style="position:absolute;left:0;text-align:left;margin-left:95.9pt;margin-top:600.1pt;width:403.1pt;height:46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" o:allowincell="f" fillcolor="#9bbb59 [3206]" strokecolor="#f2f2f2 [3041]" strokeweight="3pt">
                <v:shadow on="t" color="#4e6128 [1606]" opacity=".5" offset="1pt"/>
                <v:textbox inset=",,36pt,18pt">
                  <w:txbxContent>
                    <w:p w:rsidR="000728D9" w:rsidRPr="00B756C8" w:rsidRDefault="000728D9" w:rsidP="000728D9">
                      <w:pPr>
                        <w:pStyle w:val="Default"/>
                        <w:spacing w:line="360" w:lineRule="auto"/>
                        <w:jc w:val="both"/>
                        <w:rPr>
                          <w:rStyle w:val="Vurgu"/>
                          <w:rFonts w:ascii="Cambria" w:eastAsiaTheme="majorEastAsia" w:hAnsi="Cambria"/>
                          <w:b/>
                          <w:color w:val="auto"/>
                          <w:lang w:eastAsia="tr-TR"/>
                        </w:rPr>
                      </w:pPr>
                      <w:r w:rsidRPr="00B756C8">
                        <w:rPr>
                          <w:rStyle w:val="Vurgu"/>
                          <w:rFonts w:ascii="Cambria" w:eastAsiaTheme="majorEastAsia" w:hAnsi="Cambria"/>
                          <w:b/>
                          <w:bCs/>
                          <w:i w:val="0"/>
                          <w:iCs w:val="0"/>
                          <w:color w:val="auto"/>
                          <w:lang w:eastAsia="tr-TR"/>
                        </w:rPr>
                        <w:t>Eğitimlerde hiçbir ad altında ücret talep edilmemektedir.</w:t>
                      </w:r>
                    </w:p>
                  </w:txbxContent>
                </v:textbox>
                <w10:wrap type="square" anchorx="page" anchory="margin"/>
              </v:roundrect>
            </w:pict>
          </mc:Fallback>
        </mc:AlternateContent>
      </w:r>
    </w:p>
    <w:p w:rsidR="006548B1" w:rsidRPr="00E573DC" w:rsidRDefault="006548B1" w:rsidP="00E573DC">
      <w:pPr>
        <w:pStyle w:val="TBal"/>
        <w:spacing w:before="0" w:line="240" w:lineRule="auto"/>
        <w:jc w:val="center"/>
        <w:rPr>
          <w:rStyle w:val="Vurgu"/>
          <w:i w:val="0"/>
          <w:iCs w:val="0"/>
        </w:rPr>
      </w:pPr>
      <w:r w:rsidRPr="00E573DC">
        <w:rPr>
          <w:rStyle w:val="Vurgu"/>
          <w:i w:val="0"/>
          <w:iCs w:val="0"/>
        </w:rPr>
        <w:lastRenderedPageBreak/>
        <w:t>İKİNCİ BÖLÜM</w:t>
      </w:r>
    </w:p>
    <w:p w:rsidR="006548B1" w:rsidRPr="00E573DC" w:rsidRDefault="006548B1" w:rsidP="00E573DC">
      <w:pPr>
        <w:pStyle w:val="TBal"/>
        <w:spacing w:before="0" w:line="240" w:lineRule="auto"/>
        <w:jc w:val="center"/>
        <w:rPr>
          <w:rStyle w:val="Vurgu"/>
          <w:i w:val="0"/>
          <w:iCs w:val="0"/>
        </w:rPr>
      </w:pPr>
      <w:r w:rsidRPr="00E573DC">
        <w:rPr>
          <w:rStyle w:val="Vurgu"/>
          <w:i w:val="0"/>
          <w:iCs w:val="0"/>
        </w:rPr>
        <w:t>Yeni Girişimci Desteği Başvurusu</w:t>
      </w:r>
    </w:p>
    <w:p w:rsidR="006548B1" w:rsidRPr="00E573DC" w:rsidRDefault="006548B1" w:rsidP="00E573DC">
      <w:pPr>
        <w:pStyle w:val="Default"/>
        <w:jc w:val="both"/>
        <w:rPr>
          <w:rFonts w:asciiTheme="majorHAnsi" w:hAnsiTheme="majorHAnsi"/>
          <w:b/>
        </w:rPr>
      </w:pPr>
    </w:p>
    <w:p w:rsidR="006548B1" w:rsidRPr="00E573DC" w:rsidRDefault="00B26F5F" w:rsidP="00E573DC">
      <w:pPr>
        <w:pStyle w:val="Balk3"/>
        <w:spacing w:before="0"/>
        <w:rPr>
          <w:sz w:val="24"/>
          <w:szCs w:val="24"/>
        </w:rPr>
      </w:pPr>
      <w:r w:rsidRPr="00E573DC">
        <w:rPr>
          <w:sz w:val="24"/>
          <w:szCs w:val="24"/>
        </w:rPr>
        <w:t>Başvuru Şartları</w:t>
      </w:r>
    </w:p>
    <w:p w:rsidR="00A7364E" w:rsidRPr="00E573DC" w:rsidRDefault="00A7364E" w:rsidP="00E573DC">
      <w:pPr>
        <w:rPr>
          <w:rFonts w:asciiTheme="majorHAnsi" w:hAnsiTheme="majorHAnsi"/>
        </w:rPr>
      </w:pPr>
    </w:p>
    <w:p w:rsidR="007924AA" w:rsidRPr="00E573DC" w:rsidRDefault="00535CB5" w:rsidP="00E573DC">
      <w:pPr>
        <w:pStyle w:val="Stil3"/>
        <w:rPr>
          <w:rStyle w:val="Vurgu"/>
          <w:rFonts w:asciiTheme="majorHAnsi" w:hAnsiTheme="majorHAnsi"/>
          <w:i w:val="0"/>
        </w:rPr>
      </w:pPr>
      <w:r>
        <w:rPr>
          <w:rFonts w:asciiTheme="majorHAnsi" w:hAnsiTheme="majorHAnsi"/>
          <w:iCs/>
        </w:rPr>
        <w:t>Bu d</w:t>
      </w:r>
      <w:r w:rsidR="00B26F5F" w:rsidRPr="00E573DC">
        <w:rPr>
          <w:rFonts w:asciiTheme="majorHAnsi" w:hAnsiTheme="majorHAnsi"/>
          <w:iCs/>
        </w:rPr>
        <w:t>esteğe,</w:t>
      </w:r>
      <w:r w:rsidR="001565A6" w:rsidRPr="00E573DC">
        <w:rPr>
          <w:rFonts w:asciiTheme="majorHAnsi" w:hAnsiTheme="majorHAnsi"/>
          <w:iCs/>
        </w:rPr>
        <w:t xml:space="preserve"> </w:t>
      </w:r>
      <w:r w:rsidR="007924AA" w:rsidRPr="00E573DC">
        <w:rPr>
          <w:rFonts w:asciiTheme="majorHAnsi" w:hAnsiTheme="majorHAnsi"/>
          <w:iCs/>
        </w:rPr>
        <w:t>işini henüz kurmamış,</w:t>
      </w:r>
      <w:r w:rsidR="001565A6" w:rsidRPr="00E573DC">
        <w:rPr>
          <w:rFonts w:asciiTheme="majorHAnsi" w:hAnsiTheme="majorHAnsi"/>
          <w:iCs/>
        </w:rPr>
        <w:t xml:space="preserve"> </w:t>
      </w:r>
      <w:r w:rsidR="00182680" w:rsidRPr="00E573DC">
        <w:rPr>
          <w:rFonts w:asciiTheme="majorHAnsi" w:hAnsiTheme="majorHAnsi"/>
          <w:iCs/>
        </w:rPr>
        <w:t xml:space="preserve">Uygulamalı Girişimcilik Eğitimini tamamlayan ya da </w:t>
      </w:r>
      <w:r w:rsidR="007924AA" w:rsidRPr="00E573DC">
        <w:rPr>
          <w:rFonts w:asciiTheme="majorHAnsi" w:hAnsiTheme="majorHAnsi"/>
          <w:iCs/>
        </w:rPr>
        <w:t>İş Geliştirme Merkezi (</w:t>
      </w:r>
      <w:r w:rsidR="00182680" w:rsidRPr="00E573DC">
        <w:rPr>
          <w:rFonts w:asciiTheme="majorHAnsi" w:hAnsiTheme="majorHAnsi"/>
          <w:iCs/>
        </w:rPr>
        <w:t>İŞGEM</w:t>
      </w:r>
      <w:r w:rsidR="007924AA" w:rsidRPr="00E573DC">
        <w:rPr>
          <w:rFonts w:asciiTheme="majorHAnsi" w:hAnsiTheme="majorHAnsi"/>
          <w:iCs/>
        </w:rPr>
        <w:t>)</w:t>
      </w:r>
      <w:r w:rsidR="00414D01" w:rsidRPr="00535CB5">
        <w:rPr>
          <w:rFonts w:asciiTheme="majorHAnsi" w:hAnsiTheme="majorHAnsi"/>
          <w:vertAlign w:val="superscript"/>
        </w:rPr>
        <w:footnoteReference w:id="2"/>
      </w:r>
      <w:r w:rsidR="006A33D6" w:rsidRPr="00E573DC">
        <w:rPr>
          <w:rFonts w:asciiTheme="majorHAnsi" w:hAnsiTheme="majorHAnsi"/>
          <w:iCs/>
        </w:rPr>
        <w:t>’de yer alacak g</w:t>
      </w:r>
      <w:r w:rsidR="00182680" w:rsidRPr="00E573DC">
        <w:rPr>
          <w:rFonts w:asciiTheme="majorHAnsi" w:hAnsiTheme="majorHAnsi"/>
          <w:iCs/>
        </w:rPr>
        <w:t>irişimciler başvurabilir.</w:t>
      </w:r>
      <w:r w:rsidR="001565A6" w:rsidRPr="00E573DC">
        <w:rPr>
          <w:rStyle w:val="Vurgu"/>
          <w:rFonts w:asciiTheme="majorHAnsi" w:hAnsiTheme="majorHAnsi"/>
          <w:i w:val="0"/>
        </w:rPr>
        <w:t xml:space="preserve"> </w:t>
      </w:r>
      <w:r>
        <w:rPr>
          <w:rStyle w:val="Vurgu"/>
          <w:rFonts w:asciiTheme="majorHAnsi" w:hAnsiTheme="majorHAnsi"/>
          <w:i w:val="0"/>
        </w:rPr>
        <w:t xml:space="preserve"> </w:t>
      </w:r>
      <w:r w:rsidR="007924AA" w:rsidRPr="00E573DC">
        <w:rPr>
          <w:rStyle w:val="Vurgu"/>
          <w:rFonts w:asciiTheme="majorHAnsi" w:hAnsiTheme="majorHAnsi"/>
          <w:b/>
          <w:i w:val="0"/>
        </w:rPr>
        <w:t>Ancak 31 Aralık 2017 tarihine kadar</w:t>
      </w:r>
      <w:r>
        <w:rPr>
          <w:rStyle w:val="Vurgu"/>
          <w:rFonts w:asciiTheme="majorHAnsi" w:hAnsiTheme="majorHAnsi"/>
          <w:b/>
          <w:i w:val="0"/>
        </w:rPr>
        <w:t xml:space="preserve">, </w:t>
      </w:r>
      <w:r w:rsidRPr="00535CB5">
        <w:rPr>
          <w:rStyle w:val="Vurgu"/>
          <w:rFonts w:asciiTheme="majorHAnsi" w:hAnsiTheme="majorHAnsi"/>
          <w:b/>
          <w:i w:val="0"/>
        </w:rPr>
        <w:t xml:space="preserve">son 2 yıl içerisinde </w:t>
      </w:r>
      <w:r w:rsidRPr="00535CB5">
        <w:rPr>
          <w:rFonts w:asciiTheme="majorHAnsi" w:hAnsiTheme="majorHAnsi"/>
          <w:b/>
          <w:iCs/>
        </w:rPr>
        <w:t xml:space="preserve">Uygulamalı Girişimcilik Eğitimini alarak </w:t>
      </w:r>
      <w:r w:rsidR="007924AA" w:rsidRPr="00535CB5">
        <w:rPr>
          <w:rStyle w:val="Vurgu"/>
          <w:rFonts w:asciiTheme="majorHAnsi" w:hAnsiTheme="majorHAnsi"/>
          <w:b/>
          <w:i w:val="0"/>
        </w:rPr>
        <w:t>işini kurmuş olanların başvuruları da kabul edilmektedir.</w:t>
      </w:r>
    </w:p>
    <w:p w:rsidR="007924AA" w:rsidRPr="00E573DC" w:rsidRDefault="007924AA" w:rsidP="00E573DC">
      <w:pPr>
        <w:pStyle w:val="Stil3"/>
        <w:rPr>
          <w:rStyle w:val="Vurgu"/>
          <w:rFonts w:asciiTheme="majorHAnsi" w:hAnsiTheme="majorHAnsi"/>
          <w:i w:val="0"/>
        </w:rPr>
      </w:pPr>
    </w:p>
    <w:p w:rsidR="00182680" w:rsidRPr="00E573DC" w:rsidRDefault="00A8479C" w:rsidP="00E573DC">
      <w:pPr>
        <w:pStyle w:val="Stil3"/>
        <w:rPr>
          <w:rFonts w:asciiTheme="majorHAnsi" w:hAnsiTheme="majorHAnsi"/>
        </w:rPr>
      </w:pPr>
      <w:r w:rsidRPr="00E573DC">
        <w:rPr>
          <w:rFonts w:asciiTheme="majorHAnsi" w:hAnsiTheme="majorHAnsi"/>
          <w:noProof/>
        </w:rPr>
        <w:drawing>
          <wp:anchor distT="0" distB="0" distL="114300" distR="114300" simplePos="0" relativeHeight="251663872" behindDoc="0" locked="0" layoutInCell="1" allowOverlap="1" wp14:anchorId="14E2D18D" wp14:editId="5C8DB842">
            <wp:simplePos x="0" y="0"/>
            <wp:positionH relativeFrom="column">
              <wp:posOffset>-322580</wp:posOffset>
            </wp:positionH>
            <wp:positionV relativeFrom="paragraph">
              <wp:posOffset>627380</wp:posOffset>
            </wp:positionV>
            <wp:extent cx="6610350" cy="2863850"/>
            <wp:effectExtent l="76200" t="0" r="0" b="0"/>
            <wp:wrapSquare wrapText="bothSides"/>
            <wp:docPr id="8" name="Diy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r w:rsidR="006A33D6" w:rsidRPr="00E573DC">
        <w:rPr>
          <w:rFonts w:asciiTheme="majorHAnsi" w:hAnsiTheme="majorHAnsi"/>
        </w:rPr>
        <w:t>B</w:t>
      </w:r>
      <w:r w:rsidR="00182680" w:rsidRPr="00E573DC">
        <w:rPr>
          <w:rFonts w:asciiTheme="majorHAnsi" w:hAnsiTheme="majorHAnsi"/>
        </w:rPr>
        <w:t>aşvuru</w:t>
      </w:r>
      <w:r w:rsidR="006A33D6" w:rsidRPr="00E573DC">
        <w:rPr>
          <w:rFonts w:asciiTheme="majorHAnsi" w:hAnsiTheme="majorHAnsi"/>
        </w:rPr>
        <w:t>nuzun değerlendirilebilmesi için başvuru</w:t>
      </w:r>
      <w:r w:rsidR="00182680" w:rsidRPr="00E573DC">
        <w:rPr>
          <w:rFonts w:asciiTheme="majorHAnsi" w:hAnsiTheme="majorHAnsi"/>
        </w:rPr>
        <w:t xml:space="preserve"> tarihi itibariyle son 1 (bir) yıl içerisinde aynı faaliyet konusunda</w:t>
      </w:r>
      <w:r w:rsidR="004A1E65" w:rsidRPr="00E573DC">
        <w:rPr>
          <w:rStyle w:val="DipnotBavurusu"/>
          <w:rFonts w:asciiTheme="majorHAnsi" w:hAnsiTheme="majorHAnsi"/>
        </w:rPr>
        <w:footnoteReference w:id="3"/>
      </w:r>
      <w:r w:rsidR="00DA0796" w:rsidRPr="00E573DC">
        <w:rPr>
          <w:rFonts w:asciiTheme="majorHAnsi" w:hAnsiTheme="majorHAnsi"/>
        </w:rPr>
        <w:t xml:space="preserve"> </w:t>
      </w:r>
      <w:r w:rsidR="00182680" w:rsidRPr="00E573DC">
        <w:rPr>
          <w:rFonts w:asciiTheme="majorHAnsi" w:hAnsiTheme="majorHAnsi"/>
          <w:b/>
        </w:rPr>
        <w:t>şahıs işletme</w:t>
      </w:r>
      <w:r w:rsidR="00C5771F" w:rsidRPr="00E573DC">
        <w:rPr>
          <w:rFonts w:asciiTheme="majorHAnsi" w:hAnsiTheme="majorHAnsi"/>
          <w:b/>
        </w:rPr>
        <w:t>nizin</w:t>
      </w:r>
      <w:r w:rsidR="00182680" w:rsidRPr="00E573DC">
        <w:rPr>
          <w:rFonts w:asciiTheme="majorHAnsi" w:hAnsiTheme="majorHAnsi"/>
          <w:b/>
        </w:rPr>
        <w:t xml:space="preserve"> bulunmaması</w:t>
      </w:r>
      <w:r w:rsidR="0044686A" w:rsidRPr="00E573DC">
        <w:rPr>
          <w:rFonts w:asciiTheme="majorHAnsi" w:hAnsiTheme="majorHAnsi"/>
        </w:rPr>
        <w:t xml:space="preserve"> ve </w:t>
      </w:r>
      <w:r w:rsidR="007924AA" w:rsidRPr="00E573DC">
        <w:rPr>
          <w:rFonts w:asciiTheme="majorHAnsi" w:hAnsiTheme="majorHAnsi"/>
        </w:rPr>
        <w:t xml:space="preserve">hali hazırda </w:t>
      </w:r>
      <w:r w:rsidR="00182680" w:rsidRPr="00E573DC">
        <w:rPr>
          <w:rFonts w:asciiTheme="majorHAnsi" w:hAnsiTheme="majorHAnsi"/>
        </w:rPr>
        <w:t xml:space="preserve">herhangi </w:t>
      </w:r>
      <w:r w:rsidR="00182680" w:rsidRPr="00E573DC">
        <w:rPr>
          <w:rFonts w:asciiTheme="majorHAnsi" w:hAnsiTheme="majorHAnsi"/>
          <w:b/>
        </w:rPr>
        <w:t xml:space="preserve">bir işletmede %50’den fazla </w:t>
      </w:r>
      <w:r w:rsidR="009F2A1A" w:rsidRPr="00E573DC">
        <w:rPr>
          <w:rFonts w:asciiTheme="majorHAnsi" w:hAnsiTheme="majorHAnsi"/>
          <w:b/>
        </w:rPr>
        <w:t>ortaklığınızın bulunmaması</w:t>
      </w:r>
      <w:r w:rsidR="00182680" w:rsidRPr="00E573DC">
        <w:rPr>
          <w:rFonts w:asciiTheme="majorHAnsi" w:hAnsiTheme="majorHAnsi"/>
        </w:rPr>
        <w:t xml:space="preserve"> gerekmektedir.</w:t>
      </w:r>
    </w:p>
    <w:p w:rsidR="00F92614" w:rsidRPr="00E573DC" w:rsidRDefault="00727FCC" w:rsidP="00E573DC">
      <w:pPr>
        <w:pStyle w:val="Balk3"/>
        <w:spacing w:before="0"/>
        <w:jc w:val="both"/>
        <w:rPr>
          <w:rStyle w:val="Vurgu"/>
          <w:rFonts w:cs="Times New Roman"/>
          <w:b w:val="0"/>
          <w:i w:val="0"/>
          <w:color w:val="auto"/>
          <w:sz w:val="24"/>
          <w:szCs w:val="24"/>
        </w:rPr>
      </w:pPr>
      <w:r w:rsidRPr="00E573DC">
        <w:rPr>
          <w:rStyle w:val="Vurgu"/>
          <w:rFonts w:cs="Times New Roman"/>
          <w:b w:val="0"/>
          <w:i w:val="0"/>
          <w:color w:val="auto"/>
          <w:sz w:val="24"/>
          <w:szCs w:val="24"/>
        </w:rPr>
        <w:t>Henüz işletmenizi kurmadıysanız</w:t>
      </w:r>
      <w:r w:rsidR="005B0CA6" w:rsidRPr="00E573DC">
        <w:rPr>
          <w:rStyle w:val="Vurgu"/>
          <w:rFonts w:cs="Times New Roman"/>
          <w:b w:val="0"/>
          <w:i w:val="0"/>
          <w:color w:val="auto"/>
          <w:sz w:val="24"/>
          <w:szCs w:val="24"/>
        </w:rPr>
        <w:t xml:space="preserve"> başvuru aşamasında aranmayan işletme yapısına ilişkin şartlar işletme kurulduktan sonra kontrol edilm</w:t>
      </w:r>
      <w:r w:rsidRPr="00E573DC">
        <w:rPr>
          <w:rStyle w:val="Vurgu"/>
          <w:rFonts w:cs="Times New Roman"/>
          <w:b w:val="0"/>
          <w:i w:val="0"/>
          <w:color w:val="auto"/>
          <w:sz w:val="24"/>
          <w:szCs w:val="24"/>
        </w:rPr>
        <w:t xml:space="preserve">ektedir. Bu sebeple kuracağınız </w:t>
      </w:r>
      <w:r w:rsidR="005B0CA6" w:rsidRPr="00E573DC">
        <w:rPr>
          <w:rStyle w:val="Vurgu"/>
          <w:rFonts w:cs="Times New Roman"/>
          <w:b w:val="0"/>
          <w:i w:val="0"/>
          <w:color w:val="auto"/>
          <w:sz w:val="24"/>
          <w:szCs w:val="24"/>
        </w:rPr>
        <w:t>işletmenin;</w:t>
      </w:r>
    </w:p>
    <w:p w:rsidR="005B0CA6" w:rsidRPr="00E573DC" w:rsidRDefault="005B0CA6" w:rsidP="00E573DC">
      <w:pPr>
        <w:pStyle w:val="ListeParagraf"/>
        <w:numPr>
          <w:ilvl w:val="0"/>
          <w:numId w:val="22"/>
        </w:numPr>
        <w:jc w:val="both"/>
        <w:rPr>
          <w:rStyle w:val="Vurgu"/>
          <w:rFonts w:asciiTheme="majorHAnsi" w:eastAsiaTheme="majorEastAsia" w:hAnsiTheme="majorHAnsi"/>
          <w:bCs/>
          <w:i w:val="0"/>
          <w:sz w:val="24"/>
          <w:szCs w:val="24"/>
        </w:rPr>
      </w:pPr>
      <w:r w:rsidRPr="00E573DC">
        <w:rPr>
          <w:rStyle w:val="Vurgu"/>
          <w:rFonts w:asciiTheme="majorHAnsi" w:eastAsiaTheme="majorEastAsia" w:hAnsiTheme="majorHAnsi"/>
          <w:bCs/>
          <w:i w:val="0"/>
          <w:sz w:val="24"/>
          <w:szCs w:val="24"/>
        </w:rPr>
        <w:t xml:space="preserve">Türk Ticaret kanununda tanımlı bir </w:t>
      </w:r>
      <w:r w:rsidR="00914284">
        <w:rPr>
          <w:rStyle w:val="Vurgu"/>
          <w:rFonts w:asciiTheme="majorHAnsi" w:eastAsiaTheme="majorEastAsia" w:hAnsiTheme="majorHAnsi"/>
          <w:bCs/>
          <w:i w:val="0"/>
          <w:sz w:val="24"/>
          <w:szCs w:val="24"/>
        </w:rPr>
        <w:t>türde kurulmuş olması- Örneğin Ş</w:t>
      </w:r>
      <w:r w:rsidRPr="00E573DC">
        <w:rPr>
          <w:rStyle w:val="Vurgu"/>
          <w:rFonts w:asciiTheme="majorHAnsi" w:eastAsiaTheme="majorEastAsia" w:hAnsiTheme="majorHAnsi"/>
          <w:bCs/>
          <w:i w:val="0"/>
          <w:sz w:val="24"/>
          <w:szCs w:val="24"/>
        </w:rPr>
        <w:t>ahıs, Ltd</w:t>
      </w:r>
      <w:r w:rsidR="00AF7B45" w:rsidRPr="00E573DC">
        <w:rPr>
          <w:rStyle w:val="Vurgu"/>
          <w:rFonts w:asciiTheme="majorHAnsi" w:eastAsiaTheme="majorEastAsia" w:hAnsiTheme="majorHAnsi"/>
          <w:bCs/>
          <w:i w:val="0"/>
          <w:sz w:val="24"/>
          <w:szCs w:val="24"/>
        </w:rPr>
        <w:t xml:space="preserve">. A.Ş. </w:t>
      </w:r>
      <w:r w:rsidR="00914284">
        <w:rPr>
          <w:rStyle w:val="Vurgu"/>
          <w:rFonts w:asciiTheme="majorHAnsi" w:eastAsiaTheme="majorEastAsia" w:hAnsiTheme="majorHAnsi"/>
          <w:bCs/>
          <w:i w:val="0"/>
          <w:sz w:val="24"/>
          <w:szCs w:val="24"/>
        </w:rPr>
        <w:t>, K</w:t>
      </w:r>
      <w:r w:rsidR="00AF7B45" w:rsidRPr="00E573DC">
        <w:rPr>
          <w:rStyle w:val="Vurgu"/>
          <w:rFonts w:asciiTheme="majorHAnsi" w:eastAsiaTheme="majorEastAsia" w:hAnsiTheme="majorHAnsi"/>
          <w:bCs/>
          <w:i w:val="0"/>
          <w:sz w:val="24"/>
          <w:szCs w:val="24"/>
        </w:rPr>
        <w:t>omandit vb</w:t>
      </w:r>
      <w:r w:rsidRPr="00E573DC">
        <w:rPr>
          <w:rStyle w:val="Vurgu"/>
          <w:rFonts w:asciiTheme="majorHAnsi" w:eastAsiaTheme="majorEastAsia" w:hAnsiTheme="majorHAnsi"/>
          <w:bCs/>
          <w:i w:val="0"/>
          <w:sz w:val="24"/>
          <w:szCs w:val="24"/>
        </w:rPr>
        <w:t>.</w:t>
      </w:r>
      <w:r w:rsidR="00914284">
        <w:rPr>
          <w:rStyle w:val="Vurgu"/>
          <w:rFonts w:asciiTheme="majorHAnsi" w:eastAsiaTheme="majorEastAsia" w:hAnsiTheme="majorHAnsi"/>
          <w:bCs/>
          <w:i w:val="0"/>
          <w:sz w:val="24"/>
          <w:szCs w:val="24"/>
        </w:rPr>
        <w:t xml:space="preserve"> </w:t>
      </w:r>
      <w:r w:rsidRPr="00FF6C4F">
        <w:rPr>
          <w:rStyle w:val="Vurgu"/>
          <w:rFonts w:asciiTheme="majorHAnsi" w:eastAsiaTheme="majorEastAsia" w:hAnsiTheme="majorHAnsi"/>
          <w:b/>
          <w:bCs/>
          <w:color w:val="FF0000"/>
          <w:sz w:val="24"/>
          <w:szCs w:val="24"/>
        </w:rPr>
        <w:t>(Adi ortaklık k</w:t>
      </w:r>
      <w:r w:rsidR="00914284" w:rsidRPr="00FF6C4F">
        <w:rPr>
          <w:rStyle w:val="Vurgu"/>
          <w:rFonts w:asciiTheme="majorHAnsi" w:eastAsiaTheme="majorEastAsia" w:hAnsiTheme="majorHAnsi"/>
          <w:b/>
          <w:bCs/>
          <w:color w:val="FF0000"/>
          <w:sz w:val="24"/>
          <w:szCs w:val="24"/>
        </w:rPr>
        <w:t>abul edilmemektedir</w:t>
      </w:r>
      <w:r w:rsidRPr="00FF6C4F">
        <w:rPr>
          <w:rStyle w:val="Vurgu"/>
          <w:rFonts w:asciiTheme="majorHAnsi" w:eastAsiaTheme="majorEastAsia" w:hAnsiTheme="majorHAnsi"/>
          <w:b/>
          <w:bCs/>
          <w:color w:val="FF0000"/>
          <w:sz w:val="24"/>
          <w:szCs w:val="24"/>
        </w:rPr>
        <w:t>)</w:t>
      </w:r>
      <w:r w:rsidR="00F13832" w:rsidRPr="00FF6C4F">
        <w:rPr>
          <w:rStyle w:val="Vurgu"/>
          <w:rFonts w:asciiTheme="majorHAnsi" w:eastAsiaTheme="majorEastAsia" w:hAnsiTheme="majorHAnsi"/>
          <w:bCs/>
          <w:sz w:val="24"/>
          <w:szCs w:val="24"/>
        </w:rPr>
        <w:t>,</w:t>
      </w:r>
    </w:p>
    <w:p w:rsidR="005B0CA6" w:rsidRPr="00E573DC" w:rsidRDefault="00727FCC" w:rsidP="00E573DC">
      <w:pPr>
        <w:pStyle w:val="ListeParagraf"/>
        <w:numPr>
          <w:ilvl w:val="0"/>
          <w:numId w:val="22"/>
        </w:numPr>
        <w:jc w:val="both"/>
        <w:rPr>
          <w:rStyle w:val="Vurgu"/>
          <w:rFonts w:asciiTheme="majorHAnsi" w:eastAsiaTheme="majorEastAsia" w:hAnsiTheme="majorHAnsi"/>
          <w:bCs/>
          <w:i w:val="0"/>
          <w:sz w:val="24"/>
          <w:szCs w:val="24"/>
        </w:rPr>
      </w:pPr>
      <w:r w:rsidRPr="00E573DC">
        <w:rPr>
          <w:rStyle w:val="Vurgu"/>
          <w:rFonts w:asciiTheme="majorHAnsi" w:eastAsiaTheme="majorEastAsia" w:hAnsiTheme="majorHAnsi"/>
          <w:bCs/>
          <w:i w:val="0"/>
          <w:sz w:val="24"/>
          <w:szCs w:val="24"/>
        </w:rPr>
        <w:t>En az %30 kurucu ortağı olmanız ve ortaklık oranınızın</w:t>
      </w:r>
      <w:r w:rsidR="00AF7B45" w:rsidRPr="00E573DC">
        <w:rPr>
          <w:rStyle w:val="Vurgu"/>
          <w:rFonts w:asciiTheme="majorHAnsi" w:eastAsiaTheme="majorEastAsia" w:hAnsiTheme="majorHAnsi"/>
          <w:bCs/>
          <w:i w:val="0"/>
          <w:sz w:val="24"/>
          <w:szCs w:val="24"/>
        </w:rPr>
        <w:t xml:space="preserve"> destek sürecind</w:t>
      </w:r>
      <w:r w:rsidR="005B0CA6" w:rsidRPr="00E573DC">
        <w:rPr>
          <w:rStyle w:val="Vurgu"/>
          <w:rFonts w:asciiTheme="majorHAnsi" w:eastAsiaTheme="majorEastAsia" w:hAnsiTheme="majorHAnsi"/>
          <w:bCs/>
          <w:i w:val="0"/>
          <w:sz w:val="24"/>
          <w:szCs w:val="24"/>
        </w:rPr>
        <w:t>e</w:t>
      </w:r>
      <w:r w:rsidR="00914284">
        <w:rPr>
          <w:rStyle w:val="DipnotBavurusu"/>
          <w:rFonts w:asciiTheme="majorHAnsi" w:eastAsiaTheme="majorEastAsia" w:hAnsiTheme="majorHAnsi"/>
          <w:bCs/>
          <w:iCs/>
          <w:sz w:val="24"/>
          <w:szCs w:val="24"/>
        </w:rPr>
        <w:footnoteReference w:id="4"/>
      </w:r>
      <w:r w:rsidR="005B0CA6" w:rsidRPr="00E573DC">
        <w:rPr>
          <w:rStyle w:val="Vurgu"/>
          <w:rFonts w:asciiTheme="majorHAnsi" w:eastAsiaTheme="majorEastAsia" w:hAnsiTheme="majorHAnsi"/>
          <w:bCs/>
          <w:i w:val="0"/>
          <w:sz w:val="24"/>
          <w:szCs w:val="24"/>
        </w:rPr>
        <w:t xml:space="preserve"> </w:t>
      </w:r>
      <w:r w:rsidR="00FF6C4F">
        <w:rPr>
          <w:rStyle w:val="Vurgu"/>
          <w:rFonts w:asciiTheme="majorHAnsi" w:eastAsiaTheme="majorEastAsia" w:hAnsiTheme="majorHAnsi"/>
          <w:bCs/>
          <w:i w:val="0"/>
          <w:sz w:val="24"/>
          <w:szCs w:val="24"/>
        </w:rPr>
        <w:br/>
      </w:r>
      <w:r w:rsidR="005B0CA6" w:rsidRPr="00E573DC">
        <w:rPr>
          <w:rStyle w:val="Vurgu"/>
          <w:rFonts w:asciiTheme="majorHAnsi" w:eastAsiaTheme="majorEastAsia" w:hAnsiTheme="majorHAnsi"/>
          <w:bCs/>
          <w:i w:val="0"/>
          <w:sz w:val="24"/>
          <w:szCs w:val="24"/>
        </w:rPr>
        <w:t>bu oranın altına düşmemesi</w:t>
      </w:r>
      <w:r w:rsidR="00F13832" w:rsidRPr="00E573DC">
        <w:rPr>
          <w:rStyle w:val="Vurgu"/>
          <w:rFonts w:asciiTheme="majorHAnsi" w:eastAsiaTheme="majorEastAsia" w:hAnsiTheme="majorHAnsi"/>
          <w:bCs/>
          <w:i w:val="0"/>
          <w:sz w:val="24"/>
          <w:szCs w:val="24"/>
        </w:rPr>
        <w:t>,</w:t>
      </w:r>
    </w:p>
    <w:p w:rsidR="00D81B14" w:rsidRDefault="00F13832" w:rsidP="00E573DC">
      <w:pPr>
        <w:pStyle w:val="ListeParagraf"/>
        <w:numPr>
          <w:ilvl w:val="0"/>
          <w:numId w:val="22"/>
        </w:numPr>
        <w:jc w:val="both"/>
        <w:rPr>
          <w:rStyle w:val="Vurgu"/>
          <w:rFonts w:asciiTheme="majorHAnsi" w:eastAsiaTheme="majorEastAsia" w:hAnsiTheme="majorHAnsi"/>
          <w:bCs/>
          <w:i w:val="0"/>
          <w:sz w:val="24"/>
          <w:szCs w:val="24"/>
        </w:rPr>
      </w:pPr>
      <w:r w:rsidRPr="00223477">
        <w:rPr>
          <w:rStyle w:val="Vurgu"/>
          <w:rFonts w:asciiTheme="majorHAnsi" w:eastAsiaTheme="majorEastAsia" w:hAnsiTheme="majorHAnsi"/>
          <w:bCs/>
          <w:i w:val="0"/>
          <w:sz w:val="24"/>
          <w:szCs w:val="24"/>
        </w:rPr>
        <w:t>Fiilen</w:t>
      </w:r>
      <w:r w:rsidR="00727FCC" w:rsidRPr="00223477">
        <w:rPr>
          <w:rStyle w:val="Vurgu"/>
          <w:rFonts w:asciiTheme="majorHAnsi" w:eastAsiaTheme="majorEastAsia" w:hAnsiTheme="majorHAnsi"/>
          <w:bCs/>
          <w:i w:val="0"/>
          <w:sz w:val="24"/>
          <w:szCs w:val="24"/>
        </w:rPr>
        <w:t xml:space="preserve"> işinizin başında olmanız</w:t>
      </w:r>
      <w:r w:rsidR="00FF6C4F">
        <w:rPr>
          <w:rStyle w:val="Vurgu"/>
          <w:rFonts w:asciiTheme="majorHAnsi" w:eastAsiaTheme="majorEastAsia" w:hAnsiTheme="majorHAnsi"/>
          <w:bCs/>
          <w:i w:val="0"/>
          <w:sz w:val="24"/>
          <w:szCs w:val="24"/>
        </w:rPr>
        <w:t xml:space="preserve"> </w:t>
      </w:r>
      <w:r w:rsidR="00FF6C4F" w:rsidRPr="00FF6C4F">
        <w:rPr>
          <w:rStyle w:val="Vurgu"/>
          <w:rFonts w:asciiTheme="majorHAnsi" w:eastAsiaTheme="majorEastAsia" w:hAnsiTheme="majorHAnsi"/>
          <w:bCs/>
          <w:color w:val="FF0000"/>
          <w:sz w:val="24"/>
          <w:szCs w:val="24"/>
        </w:rPr>
        <w:t>(</w:t>
      </w:r>
      <w:r w:rsidRPr="00FF6C4F">
        <w:rPr>
          <w:rStyle w:val="Vurgu"/>
          <w:rFonts w:asciiTheme="majorHAnsi" w:eastAsiaTheme="majorEastAsia" w:hAnsiTheme="majorHAnsi"/>
          <w:b/>
          <w:bCs/>
          <w:color w:val="FF0000"/>
          <w:sz w:val="24"/>
          <w:szCs w:val="24"/>
        </w:rPr>
        <w:t>SGK hükümlerine göre başka bir işletmede çalışm</w:t>
      </w:r>
      <w:r w:rsidR="00FF6C4F" w:rsidRPr="00FF6C4F">
        <w:rPr>
          <w:rStyle w:val="Vurgu"/>
          <w:rFonts w:asciiTheme="majorHAnsi" w:eastAsiaTheme="majorEastAsia" w:hAnsiTheme="majorHAnsi"/>
          <w:b/>
          <w:bCs/>
          <w:color w:val="FF0000"/>
          <w:sz w:val="24"/>
          <w:szCs w:val="24"/>
        </w:rPr>
        <w:t>amalısınız</w:t>
      </w:r>
      <w:r w:rsidRPr="00FF6C4F">
        <w:rPr>
          <w:rStyle w:val="Vurgu"/>
          <w:rFonts w:asciiTheme="majorHAnsi" w:eastAsiaTheme="majorEastAsia" w:hAnsiTheme="majorHAnsi"/>
          <w:b/>
          <w:bCs/>
          <w:color w:val="FF0000"/>
          <w:sz w:val="24"/>
          <w:szCs w:val="24"/>
        </w:rPr>
        <w:t>)</w:t>
      </w:r>
      <w:r w:rsidR="00223477">
        <w:rPr>
          <w:rStyle w:val="Vurgu"/>
          <w:rFonts w:asciiTheme="majorHAnsi" w:eastAsiaTheme="majorEastAsia" w:hAnsiTheme="majorHAnsi"/>
          <w:bCs/>
          <w:i w:val="0"/>
          <w:sz w:val="24"/>
          <w:szCs w:val="24"/>
        </w:rPr>
        <w:t xml:space="preserve"> </w:t>
      </w:r>
    </w:p>
    <w:p w:rsidR="00FF6C4F" w:rsidRPr="00223477" w:rsidRDefault="00FF6C4F" w:rsidP="00FF6C4F">
      <w:pPr>
        <w:pStyle w:val="ListeParagraf"/>
        <w:jc w:val="both"/>
        <w:rPr>
          <w:rStyle w:val="Vurgu"/>
          <w:rFonts w:asciiTheme="majorHAnsi" w:eastAsiaTheme="majorEastAsia" w:hAnsiTheme="majorHAnsi"/>
          <w:bCs/>
          <w:i w:val="0"/>
          <w:sz w:val="24"/>
          <w:szCs w:val="24"/>
        </w:rPr>
      </w:pPr>
    </w:p>
    <w:p w:rsidR="009073E5" w:rsidRDefault="00FF6C4F" w:rsidP="00223477">
      <w:pPr>
        <w:jc w:val="both"/>
        <w:rPr>
          <w:rStyle w:val="Vurgu"/>
          <w:rFonts w:asciiTheme="majorHAnsi" w:eastAsiaTheme="majorEastAsia" w:hAnsiTheme="majorHAnsi"/>
          <w:bCs/>
          <w:i w:val="0"/>
          <w:sz w:val="24"/>
          <w:szCs w:val="24"/>
        </w:rPr>
      </w:pPr>
      <w:proofErr w:type="gramStart"/>
      <w:r w:rsidRPr="00223477">
        <w:rPr>
          <w:rStyle w:val="Vurgu"/>
          <w:rFonts w:asciiTheme="majorHAnsi" w:eastAsiaTheme="majorEastAsia" w:hAnsiTheme="majorHAnsi"/>
          <w:bCs/>
          <w:i w:val="0"/>
          <w:sz w:val="24"/>
          <w:szCs w:val="24"/>
        </w:rPr>
        <w:t>gerekmektedir</w:t>
      </w:r>
      <w:proofErr w:type="gramEnd"/>
      <w:r w:rsidRPr="00223477">
        <w:rPr>
          <w:rStyle w:val="Vurgu"/>
          <w:rFonts w:asciiTheme="majorHAnsi" w:eastAsiaTheme="majorEastAsia" w:hAnsiTheme="majorHAnsi"/>
          <w:bCs/>
          <w:i w:val="0"/>
          <w:sz w:val="24"/>
          <w:szCs w:val="24"/>
        </w:rPr>
        <w:t>.</w:t>
      </w:r>
    </w:p>
    <w:p w:rsidR="00FF6C4F" w:rsidRDefault="00FF6C4F" w:rsidP="00223477">
      <w:pPr>
        <w:jc w:val="both"/>
        <w:rPr>
          <w:rStyle w:val="Vurgu"/>
          <w:rFonts w:asciiTheme="majorHAnsi" w:eastAsiaTheme="majorEastAsia" w:hAnsiTheme="majorHAnsi"/>
          <w:bCs/>
          <w:i w:val="0"/>
          <w:sz w:val="24"/>
          <w:szCs w:val="24"/>
        </w:rPr>
      </w:pPr>
    </w:p>
    <w:p w:rsidR="00FF6C4F" w:rsidRDefault="00FF6C4F" w:rsidP="00223477">
      <w:pPr>
        <w:jc w:val="both"/>
        <w:rPr>
          <w:rStyle w:val="Vurgu"/>
          <w:rFonts w:asciiTheme="majorHAnsi" w:eastAsiaTheme="majorEastAsia" w:hAnsiTheme="majorHAnsi"/>
          <w:bCs/>
          <w:i w:val="0"/>
          <w:sz w:val="24"/>
          <w:szCs w:val="24"/>
        </w:rPr>
      </w:pPr>
    </w:p>
    <w:p w:rsidR="00FF6C4F" w:rsidRDefault="00FF6C4F" w:rsidP="00223477">
      <w:pPr>
        <w:jc w:val="both"/>
        <w:rPr>
          <w:rStyle w:val="Vurgu"/>
          <w:rFonts w:asciiTheme="majorHAnsi" w:eastAsiaTheme="majorEastAsia" w:hAnsiTheme="majorHAnsi"/>
          <w:bCs/>
          <w:i w:val="0"/>
          <w:iCs w:val="0"/>
        </w:rPr>
      </w:pPr>
    </w:p>
    <w:p w:rsidR="00196A51" w:rsidRPr="00196A51" w:rsidRDefault="00196A51" w:rsidP="00196A51">
      <w:pPr>
        <w:pStyle w:val="Default"/>
        <w:jc w:val="both"/>
        <w:rPr>
          <w:rStyle w:val="Vurgu"/>
          <w:rFonts w:asciiTheme="majorHAnsi" w:eastAsiaTheme="majorEastAsia" w:hAnsiTheme="majorHAnsi"/>
          <w:b/>
          <w:bCs/>
          <w:i w:val="0"/>
          <w:iCs w:val="0"/>
          <w:color w:val="auto"/>
          <w:lang w:eastAsia="tr-TR"/>
        </w:rPr>
      </w:pPr>
      <w:r w:rsidRPr="00196A51">
        <w:rPr>
          <w:rStyle w:val="Vurgu"/>
          <w:rFonts w:asciiTheme="majorHAnsi" w:eastAsiaTheme="majorEastAsia" w:hAnsiTheme="majorHAnsi"/>
          <w:b/>
          <w:bCs/>
          <w:i w:val="0"/>
          <w:iCs w:val="0"/>
          <w:color w:val="auto"/>
          <w:lang w:eastAsia="tr-TR"/>
        </w:rPr>
        <w:lastRenderedPageBreak/>
        <w:t>KOSGEB Bilgi Sistemi -KBS</w:t>
      </w:r>
    </w:p>
    <w:p w:rsidR="00196A51" w:rsidRDefault="00196A51" w:rsidP="00196A51">
      <w:pPr>
        <w:pStyle w:val="Default"/>
        <w:jc w:val="both"/>
        <w:rPr>
          <w:rStyle w:val="Vurgu"/>
          <w:rFonts w:asciiTheme="majorHAnsi" w:eastAsiaTheme="majorEastAsia" w:hAnsiTheme="majorHAnsi"/>
          <w:bCs/>
          <w:i w:val="0"/>
          <w:iCs w:val="0"/>
          <w:color w:val="auto"/>
          <w:lang w:eastAsia="tr-TR"/>
        </w:rPr>
      </w:pPr>
    </w:p>
    <w:p w:rsidR="00223477" w:rsidRDefault="00223477" w:rsidP="00196A51">
      <w:pPr>
        <w:pStyle w:val="Default"/>
        <w:jc w:val="both"/>
        <w:rPr>
          <w:rStyle w:val="Vurgu"/>
          <w:rFonts w:asciiTheme="majorHAnsi" w:eastAsiaTheme="majorEastAsia" w:hAnsiTheme="majorHAnsi"/>
          <w:bCs/>
          <w:i w:val="0"/>
          <w:iCs w:val="0"/>
          <w:color w:val="auto"/>
          <w:lang w:eastAsia="tr-TR"/>
        </w:rPr>
      </w:pPr>
      <w:r>
        <w:rPr>
          <w:rStyle w:val="Vurgu"/>
          <w:rFonts w:asciiTheme="majorHAnsi" w:eastAsiaTheme="majorEastAsia" w:hAnsiTheme="majorHAnsi"/>
          <w:bCs/>
          <w:i w:val="0"/>
          <w:iCs w:val="0"/>
          <w:color w:val="auto"/>
          <w:lang w:eastAsia="tr-TR"/>
        </w:rPr>
        <w:t xml:space="preserve">KBS-KOSGEB Bilgi Sistemi, </w:t>
      </w:r>
      <w:r w:rsidR="008732C3">
        <w:rPr>
          <w:rStyle w:val="Vurgu"/>
          <w:rFonts w:asciiTheme="majorHAnsi" w:eastAsiaTheme="majorEastAsia" w:hAnsiTheme="majorHAnsi"/>
          <w:bCs/>
          <w:i w:val="0"/>
          <w:iCs w:val="0"/>
          <w:color w:val="auto"/>
          <w:lang w:eastAsia="tr-TR"/>
        </w:rPr>
        <w:t xml:space="preserve">Veri Tabanı kaydı, </w:t>
      </w:r>
      <w:r w:rsidR="008732C3">
        <w:t>b</w:t>
      </w:r>
      <w:r>
        <w:t xml:space="preserve">aşvuru, değerlendirme, raporlama ve bildirimlerin yapıldığı yazılımdır. </w:t>
      </w:r>
    </w:p>
    <w:p w:rsidR="00196A51" w:rsidRPr="00E573DC" w:rsidRDefault="00196A51" w:rsidP="00196A51">
      <w:pPr>
        <w:pStyle w:val="Default"/>
        <w:jc w:val="both"/>
        <w:rPr>
          <w:rStyle w:val="Vurgu"/>
          <w:rFonts w:asciiTheme="majorHAnsi" w:eastAsiaTheme="majorEastAsia" w:hAnsiTheme="majorHAnsi"/>
          <w:bCs/>
          <w:i w:val="0"/>
          <w:iCs w:val="0"/>
          <w:color w:val="auto"/>
          <w:lang w:eastAsia="tr-TR"/>
        </w:rPr>
      </w:pPr>
    </w:p>
    <w:p w:rsidR="00681BDE" w:rsidRDefault="00681BDE" w:rsidP="00E573DC">
      <w:pPr>
        <w:pStyle w:val="Default"/>
        <w:jc w:val="both"/>
        <w:rPr>
          <w:rStyle w:val="Vurgu"/>
          <w:rFonts w:asciiTheme="majorHAnsi" w:eastAsiaTheme="majorEastAsia" w:hAnsiTheme="majorHAnsi"/>
          <w:bCs/>
          <w:i w:val="0"/>
          <w:iCs w:val="0"/>
          <w:color w:val="auto"/>
          <w:lang w:eastAsia="tr-TR"/>
        </w:rPr>
      </w:pPr>
    </w:p>
    <w:p w:rsidR="008732C3" w:rsidRDefault="00013209" w:rsidP="008732C3">
      <w:pPr>
        <w:pStyle w:val="Default"/>
        <w:jc w:val="both"/>
        <w:rPr>
          <w:rStyle w:val="Vurgu"/>
          <w:rFonts w:asciiTheme="majorHAnsi" w:eastAsiaTheme="majorEastAsia" w:hAnsiTheme="majorHAnsi"/>
          <w:bCs/>
          <w:i w:val="0"/>
          <w:iCs w:val="0"/>
          <w:color w:val="auto"/>
          <w:lang w:eastAsia="tr-TR"/>
        </w:rPr>
      </w:pPr>
      <w:r>
        <w:rPr>
          <w:rFonts w:asciiTheme="majorHAnsi" w:eastAsiaTheme="majorEastAsia" w:hAnsiTheme="majorHAnsi"/>
          <w:bCs/>
          <w:noProof/>
          <w:color w:val="auto"/>
          <w:lang w:eastAsia="tr-TR"/>
        </w:rPr>
        <mc:AlternateContent>
          <mc:Choice Requires="wps">
            <w:drawing>
              <wp:anchor distT="0" distB="0" distL="114300" distR="114300" simplePos="0" relativeHeight="251753472" behindDoc="0" locked="0" layoutInCell="1" allowOverlap="1" wp14:anchorId="6B5D6DEF" wp14:editId="7A4F5485">
                <wp:simplePos x="0" y="0"/>
                <wp:positionH relativeFrom="column">
                  <wp:posOffset>4697095</wp:posOffset>
                </wp:positionH>
                <wp:positionV relativeFrom="paragraph">
                  <wp:posOffset>797560</wp:posOffset>
                </wp:positionV>
                <wp:extent cx="992505" cy="739140"/>
                <wp:effectExtent l="0" t="247650" r="17145" b="22860"/>
                <wp:wrapNone/>
                <wp:docPr id="16" name="Dikdörtgen Belirtme Çizgisi 16"/>
                <wp:cNvGraphicFramePr/>
                <a:graphic xmlns:a="http://schemas.openxmlformats.org/drawingml/2006/main">
                  <a:graphicData uri="http://schemas.microsoft.com/office/word/2010/wordprocessingShape">
                    <wps:wsp>
                      <wps:cNvSpPr/>
                      <wps:spPr>
                        <a:xfrm>
                          <a:off x="0" y="0"/>
                          <a:ext cx="992505" cy="739140"/>
                        </a:xfrm>
                        <a:prstGeom prst="wedgeRectCallout">
                          <a:avLst>
                            <a:gd name="adj1" fmla="val -38437"/>
                            <a:gd name="adj2" fmla="val -8104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Pr="00013209" w:rsidRDefault="008732C3" w:rsidP="008732C3">
                            <w:pPr>
                              <w:rPr>
                                <w:b/>
                                <w:color w:val="EAF1DD" w:themeColor="accent3" w:themeTint="33"/>
                              </w:rPr>
                            </w:pPr>
                            <w:r w:rsidRPr="00013209">
                              <w:rPr>
                                <w:b/>
                                <w:color w:val="EAF1DD" w:themeColor="accent3" w:themeTint="33"/>
                              </w:rPr>
                              <w:t>KBS Sistemine buradan giriş yapabilirsiniz.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Dikdörtgen Belirtme Çizgisi 16" o:spid="_x0000_s1028" type="#_x0000_t61" style="position:absolute;left:0;text-align:left;margin-left:369.85pt;margin-top:62.8pt;width:78.15pt;height:58.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" adj="2498,-6705" fillcolor="#4f81bd [3204]" strokecolor="#243f60 [1604]" strokeweight="2pt">
                <v:textbox>
                  <w:txbxContent>
                    <w:p w:rsidR="008732C3" w:rsidRPr="00013209" w:rsidRDefault="008732C3" w:rsidP="008732C3">
                      <w:pPr>
                        <w:rPr>
                          <w:b/>
                          <w:color w:val="EAF1DD" w:themeColor="accent3" w:themeTint="33"/>
                        </w:rPr>
                      </w:pPr>
                      <w:r w:rsidRPr="00013209">
                        <w:rPr>
                          <w:b/>
                          <w:color w:val="EAF1DD" w:themeColor="accent3" w:themeTint="33"/>
                        </w:rPr>
                        <w:t>KBS Sistemine buradan giriş yapabilirsiniz.</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61664" behindDoc="0" locked="0" layoutInCell="1" allowOverlap="1" wp14:anchorId="7BFAAD90" wp14:editId="5AE16F50">
                <wp:simplePos x="0" y="0"/>
                <wp:positionH relativeFrom="column">
                  <wp:posOffset>2518631</wp:posOffset>
                </wp:positionH>
                <wp:positionV relativeFrom="paragraph">
                  <wp:posOffset>920419</wp:posOffset>
                </wp:positionV>
                <wp:extent cx="984885" cy="922351"/>
                <wp:effectExtent l="0" t="266700" r="24765" b="11430"/>
                <wp:wrapNone/>
                <wp:docPr id="29" name="Dikdörtgen Belirtme Çizgisi 29"/>
                <wp:cNvGraphicFramePr/>
                <a:graphic xmlns:a="http://schemas.openxmlformats.org/drawingml/2006/main">
                  <a:graphicData uri="http://schemas.microsoft.com/office/word/2010/wordprocessingShape">
                    <wps:wsp>
                      <wps:cNvSpPr/>
                      <wps:spPr>
                        <a:xfrm>
                          <a:off x="0" y="0"/>
                          <a:ext cx="984885" cy="922351"/>
                        </a:xfrm>
                        <a:prstGeom prst="wedgeRectCallout">
                          <a:avLst>
                            <a:gd name="adj1" fmla="val 38499"/>
                            <a:gd name="adj2" fmla="val -7778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 xml:space="preserve">Destek mevzuatları ve formlara buradan ulaşabilirsiniz.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29" o:spid="_x0000_s1029" type="#_x0000_t61" style="position:absolute;left:0;text-align:left;margin-left:198.3pt;margin-top:72.45pt;width:77.55pt;height:7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" adj="19116,-6001" fillcolor="#4f81bd [3204]" strokecolor="#243f60 [1604]" strokeweight="2pt">
                <v:textbox>
                  <w:txbxContent>
                    <w:p w:rsidR="008732C3" w:rsidRDefault="008732C3" w:rsidP="008732C3">
                      <w:pPr>
                        <w:jc w:val="center"/>
                      </w:pPr>
                      <w:r>
                        <w:t xml:space="preserve">Destek mevzuatları ve formlara buradan ulaşabilirsiniz. </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62688" behindDoc="0" locked="0" layoutInCell="1" allowOverlap="1" wp14:anchorId="15782F99" wp14:editId="3EC6CAC3">
                <wp:simplePos x="0" y="0"/>
                <wp:positionH relativeFrom="column">
                  <wp:posOffset>3615690</wp:posOffset>
                </wp:positionH>
                <wp:positionV relativeFrom="paragraph">
                  <wp:posOffset>927956</wp:posOffset>
                </wp:positionV>
                <wp:extent cx="969645" cy="1129085"/>
                <wp:effectExtent l="0" t="304800" r="20955" b="13970"/>
                <wp:wrapNone/>
                <wp:docPr id="30" name="Dikdörtgen Belirtme Çizgisi 30"/>
                <wp:cNvGraphicFramePr/>
                <a:graphic xmlns:a="http://schemas.openxmlformats.org/drawingml/2006/main">
                  <a:graphicData uri="http://schemas.microsoft.com/office/word/2010/wordprocessingShape">
                    <wps:wsp>
                      <wps:cNvSpPr/>
                      <wps:spPr>
                        <a:xfrm>
                          <a:off x="0" y="0"/>
                          <a:ext cx="969645" cy="1129085"/>
                        </a:xfrm>
                        <a:prstGeom prst="wedgeRectCallout">
                          <a:avLst>
                            <a:gd name="adj1" fmla="val 9834"/>
                            <a:gd name="adj2" fmla="val -75916"/>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İşletme Veri Tabanına kayıt süreci hakkından bilgiye buradan ulaşabilirsiniz.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30" o:spid="_x0000_s1030" type="#_x0000_t61" style="position:absolute;left:0;text-align:left;margin-left:284.7pt;margin-top:73.05pt;width:76.35pt;height:8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" adj="12924,-5598" fillcolor="#4f81bd [3204]" strokecolor="#243f60 [1604]" strokeweight="2pt">
                <v:textbox>
                  <w:txbxContent>
                    <w:p w:rsidR="008732C3" w:rsidRDefault="008732C3" w:rsidP="008732C3">
                      <w:pPr>
                        <w:jc w:val="center"/>
                      </w:pPr>
                      <w:r>
                        <w:t>İşletme Veri Tabanına kayıt süreci hakkından bilgiye buradan ulaşabilirsiniz.</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60640" behindDoc="0" locked="0" layoutInCell="1" allowOverlap="1" wp14:anchorId="6D50D2C4" wp14:editId="50B29F97">
                <wp:simplePos x="0" y="0"/>
                <wp:positionH relativeFrom="column">
                  <wp:posOffset>1127153</wp:posOffset>
                </wp:positionH>
                <wp:positionV relativeFrom="paragraph">
                  <wp:posOffset>817052</wp:posOffset>
                </wp:positionV>
                <wp:extent cx="1335405" cy="675640"/>
                <wp:effectExtent l="0" t="228600" r="417195" b="10160"/>
                <wp:wrapNone/>
                <wp:docPr id="28" name="Dikdörtgen Belirtme Çizgisi 28"/>
                <wp:cNvGraphicFramePr/>
                <a:graphic xmlns:a="http://schemas.openxmlformats.org/drawingml/2006/main">
                  <a:graphicData uri="http://schemas.microsoft.com/office/word/2010/wordprocessingShape">
                    <wps:wsp>
                      <wps:cNvSpPr/>
                      <wps:spPr>
                        <a:xfrm>
                          <a:off x="0" y="0"/>
                          <a:ext cx="1335405" cy="675640"/>
                        </a:xfrm>
                        <a:prstGeom prst="wedgeRectCallout">
                          <a:avLst>
                            <a:gd name="adj1" fmla="val 79019"/>
                            <a:gd name="adj2" fmla="val -8196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Uygulamalı Girişimcilik Eğitimi duyurularına buradan ulaşabilirsiniz.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28" o:spid="_x0000_s1031" type="#_x0000_t61" style="position:absolute;left:0;text-align:left;margin-left:88.75pt;margin-top:64.35pt;width:105.15pt;height:53.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" adj="27868,-6904" fillcolor="#4f81bd [3204]" strokecolor="#243f60 [1604]" strokeweight="2pt">
                <v:textbox>
                  <w:txbxContent>
                    <w:p w:rsidR="008732C3" w:rsidRDefault="008732C3" w:rsidP="008732C3">
                      <w:pPr>
                        <w:jc w:val="center"/>
                      </w:pPr>
                      <w:r>
                        <w:t>Uygulamalı Girişimcilik Eğitimi duyurularına buradan ulaşabilirsiniz.</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59616" behindDoc="0" locked="0" layoutInCell="1" allowOverlap="1" wp14:anchorId="6FA13D64" wp14:editId="17BD27DB">
                <wp:simplePos x="0" y="0"/>
                <wp:positionH relativeFrom="column">
                  <wp:posOffset>2462972</wp:posOffset>
                </wp:positionH>
                <wp:positionV relativeFrom="paragraph">
                  <wp:posOffset>6414770</wp:posOffset>
                </wp:positionV>
                <wp:extent cx="1423035" cy="882015"/>
                <wp:effectExtent l="57150" t="0" r="24765" b="127635"/>
                <wp:wrapNone/>
                <wp:docPr id="27" name="Dikdörtgen Belirtme Çizgisi 27"/>
                <wp:cNvGraphicFramePr/>
                <a:graphic xmlns:a="http://schemas.openxmlformats.org/drawingml/2006/main">
                  <a:graphicData uri="http://schemas.microsoft.com/office/word/2010/wordprocessingShape">
                    <wps:wsp>
                      <wps:cNvSpPr/>
                      <wps:spPr>
                        <a:xfrm>
                          <a:off x="0" y="0"/>
                          <a:ext cx="1423035" cy="882015"/>
                        </a:xfrm>
                        <a:prstGeom prst="wedgeRectCallout">
                          <a:avLst>
                            <a:gd name="adj1" fmla="val -53240"/>
                            <a:gd name="adj2" fmla="val 6174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Yeni Girişimci kullanıcı kaydı ve Yeni Girişimci Desteği başvurusu buradan yapılmaktadır.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Dikdörtgen Belirtme Çizgisi 27" o:spid="_x0000_s1032" type="#_x0000_t61" style="position:absolute;left:0;text-align:left;margin-left:193.95pt;margin-top:505.1pt;width:112.05pt;height:69.4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" adj="-700,24136" fillcolor="#4f81bd [3204]" strokecolor="#243f60 [1604]" strokeweight="2pt">
                <v:textbox>
                  <w:txbxContent>
                    <w:p w:rsidR="008732C3" w:rsidRDefault="008732C3" w:rsidP="008732C3">
                      <w:pPr>
                        <w:jc w:val="center"/>
                      </w:pPr>
                      <w:r>
                        <w:t>Yeni Girişimci kullanıcı kaydı ve Yeni Girişimci Desteği başvurusu buradan yapılmaktadır.</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58592" behindDoc="0" locked="0" layoutInCell="1" allowOverlap="1" wp14:anchorId="4EAEC038" wp14:editId="2110FF02">
                <wp:simplePos x="0" y="0"/>
                <wp:positionH relativeFrom="column">
                  <wp:posOffset>3003660</wp:posOffset>
                </wp:positionH>
                <wp:positionV relativeFrom="paragraph">
                  <wp:posOffset>5333393</wp:posOffset>
                </wp:positionV>
                <wp:extent cx="2552065" cy="436880"/>
                <wp:effectExtent l="590550" t="0" r="19685" b="20320"/>
                <wp:wrapNone/>
                <wp:docPr id="26" name="Dikdörtgen Belirtme Çizgisi 26"/>
                <wp:cNvGraphicFramePr/>
                <a:graphic xmlns:a="http://schemas.openxmlformats.org/drawingml/2006/main">
                  <a:graphicData uri="http://schemas.microsoft.com/office/word/2010/wordprocessingShape">
                    <wps:wsp>
                      <wps:cNvSpPr/>
                      <wps:spPr>
                        <a:xfrm>
                          <a:off x="0" y="0"/>
                          <a:ext cx="2552065" cy="436880"/>
                        </a:xfrm>
                        <a:prstGeom prst="wedgeRectCallout">
                          <a:avLst>
                            <a:gd name="adj1" fmla="val -72631"/>
                            <a:gd name="adj2" fmla="val 16915"/>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İşletmelerin Veri Tabanı kaydı buradan yapılmaktadır.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26" o:spid="_x0000_s1033" type="#_x0000_t61" style="position:absolute;left:0;text-align:left;margin-left:236.5pt;margin-top:419.95pt;width:200.95pt;height:34.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" adj="-4888,14454" fillcolor="#4f81bd [3204]" strokecolor="#243f60 [1604]" strokeweight="2pt">
                <v:textbox>
                  <w:txbxContent>
                    <w:p w:rsidR="008732C3" w:rsidRDefault="008732C3" w:rsidP="008732C3">
                      <w:pPr>
                        <w:jc w:val="center"/>
                      </w:pPr>
                      <w:r>
                        <w:t>İşletmelerin Veri Tabanı kaydı buradan yapılmaktadır.</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57568" behindDoc="0" locked="0" layoutInCell="1" allowOverlap="1" wp14:anchorId="2413C153" wp14:editId="24EC5F93">
                <wp:simplePos x="0" y="0"/>
                <wp:positionH relativeFrom="column">
                  <wp:posOffset>1381125</wp:posOffset>
                </wp:positionH>
                <wp:positionV relativeFrom="paragraph">
                  <wp:posOffset>5340930</wp:posOffset>
                </wp:positionV>
                <wp:extent cx="270345" cy="45719"/>
                <wp:effectExtent l="0" t="0" r="15875" b="12065"/>
                <wp:wrapNone/>
                <wp:docPr id="25" name="Sol Ok 25"/>
                <wp:cNvGraphicFramePr/>
                <a:graphic xmlns:a="http://schemas.openxmlformats.org/drawingml/2006/main">
                  <a:graphicData uri="http://schemas.microsoft.com/office/word/2010/wordprocessingShape">
                    <wps:wsp>
                      <wps:cNvSpPr/>
                      <wps:spPr>
                        <a:xfrm>
                          <a:off x="0" y="0"/>
                          <a:ext cx="270345"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Sol Ok 25" o:spid="_x0000_s1026" type="#_x0000_t66" style="position:absolute;margin-left:108.75pt;margin-top:420.55pt;width:21.3pt;height: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" adj="1826" fillcolor="#4f81bd [3204]" strokecolor="#243f60 [1604]" strokeweight="2pt"/>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54496" behindDoc="0" locked="0" layoutInCell="1" allowOverlap="1" wp14:anchorId="1B1B5CC0" wp14:editId="03C1FD22">
                <wp:simplePos x="0" y="0"/>
                <wp:positionH relativeFrom="column">
                  <wp:posOffset>1651635</wp:posOffset>
                </wp:positionH>
                <wp:positionV relativeFrom="paragraph">
                  <wp:posOffset>2757170</wp:posOffset>
                </wp:positionV>
                <wp:extent cx="2973705" cy="516255"/>
                <wp:effectExtent l="476250" t="0" r="17145" b="74295"/>
                <wp:wrapNone/>
                <wp:docPr id="21" name="Dikdörtgen Belirtme Çizgisi 21"/>
                <wp:cNvGraphicFramePr/>
                <a:graphic xmlns:a="http://schemas.openxmlformats.org/drawingml/2006/main">
                  <a:graphicData uri="http://schemas.microsoft.com/office/word/2010/wordprocessingShape">
                    <wps:wsp>
                      <wps:cNvSpPr/>
                      <wps:spPr>
                        <a:xfrm>
                          <a:off x="0" y="0"/>
                          <a:ext cx="2973705" cy="516255"/>
                        </a:xfrm>
                        <a:prstGeom prst="wedgeRectCallout">
                          <a:avLst>
                            <a:gd name="adj1" fmla="val -65932"/>
                            <a:gd name="adj2" fmla="val 6096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 xml:space="preserve">Kullanıcı adı ve şifrenizi buradan alabilirsiniz.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ikdörtgen Belirtme Çizgisi 21" o:spid="_x0000_s1034" type="#_x0000_t61" style="position:absolute;left:0;text-align:left;margin-left:130.05pt;margin-top:217.1pt;width:234.15pt;height:40.6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" adj="-3441,23967" fillcolor="#4f81bd [3204]" strokecolor="#243f60 [1604]" strokeweight="2pt">
                <v:textbox>
                  <w:txbxContent>
                    <w:p w:rsidR="008732C3" w:rsidRDefault="008732C3" w:rsidP="008732C3">
                      <w:pPr>
                        <w:jc w:val="center"/>
                      </w:pPr>
                      <w:r>
                        <w:t xml:space="preserve">Kullanıcı adı ve şifrenizi buradan alabilirsiniz. </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56544" behindDoc="0" locked="0" layoutInCell="1" allowOverlap="1" wp14:anchorId="4418AA7D" wp14:editId="01514C8A">
                <wp:simplePos x="0" y="0"/>
                <wp:positionH relativeFrom="column">
                  <wp:posOffset>1802765</wp:posOffset>
                </wp:positionH>
                <wp:positionV relativeFrom="paragraph">
                  <wp:posOffset>3997325</wp:posOffset>
                </wp:positionV>
                <wp:extent cx="2973705" cy="516255"/>
                <wp:effectExtent l="361950" t="285750" r="17145" b="17145"/>
                <wp:wrapNone/>
                <wp:docPr id="23" name="Dikdörtgen Belirtme Çizgisi 23"/>
                <wp:cNvGraphicFramePr/>
                <a:graphic xmlns:a="http://schemas.openxmlformats.org/drawingml/2006/main">
                  <a:graphicData uri="http://schemas.microsoft.com/office/word/2010/wordprocessingShape">
                    <wps:wsp>
                      <wps:cNvSpPr/>
                      <wps:spPr>
                        <a:xfrm>
                          <a:off x="0" y="0"/>
                          <a:ext cx="2973705" cy="516255"/>
                        </a:xfrm>
                        <a:prstGeom prst="wedgeRectCallout">
                          <a:avLst>
                            <a:gd name="adj1" fmla="val -62113"/>
                            <a:gd name="adj2" fmla="val -102301"/>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Kullanıcı şifrenizi unutursanız buradan alabilirsiniz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Dikdörtgen Belirtme Çizgisi 23" o:spid="_x0000_s1035" type="#_x0000_t61" style="position:absolute;left:0;text-align:left;margin-left:141.95pt;margin-top:314.75pt;width:234.15pt;height:40.6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" adj="-2616,-11297" fillcolor="#4f81bd [3204]" strokecolor="#243f60 [1604]" strokeweight="2pt">
                <v:textbox>
                  <w:txbxContent>
                    <w:p w:rsidR="008732C3" w:rsidRDefault="008732C3" w:rsidP="008732C3">
                      <w:pPr>
                        <w:jc w:val="center"/>
                      </w:pPr>
                      <w:r>
                        <w:t>Kullanıcı şifrenizi unutursanız buradan alabilirsiniz</w:t>
                      </w:r>
                    </w:p>
                  </w:txbxContent>
                </v:textbox>
              </v:shape>
            </w:pict>
          </mc:Fallback>
        </mc:AlternateContent>
      </w:r>
      <w:r w:rsidR="008732C3">
        <w:rPr>
          <w:rFonts w:asciiTheme="majorHAnsi" w:eastAsiaTheme="majorEastAsia" w:hAnsiTheme="majorHAnsi"/>
          <w:bCs/>
          <w:noProof/>
          <w:color w:val="auto"/>
          <w:lang w:eastAsia="tr-TR"/>
        </w:rPr>
        <mc:AlternateContent>
          <mc:Choice Requires="wps">
            <w:drawing>
              <wp:anchor distT="0" distB="0" distL="114300" distR="114300" simplePos="0" relativeHeight="251755520" behindDoc="0" locked="0" layoutInCell="1" allowOverlap="1" wp14:anchorId="26F1F66B" wp14:editId="2B8727C3">
                <wp:simplePos x="0" y="0"/>
                <wp:positionH relativeFrom="column">
                  <wp:posOffset>2462530</wp:posOffset>
                </wp:positionH>
                <wp:positionV relativeFrom="paragraph">
                  <wp:posOffset>3336869</wp:posOffset>
                </wp:positionV>
                <wp:extent cx="2560320" cy="636104"/>
                <wp:effectExtent l="1276350" t="0" r="11430" b="12065"/>
                <wp:wrapNone/>
                <wp:docPr id="22" name="Dikdörtgen Belirtme Çizgisi 22"/>
                <wp:cNvGraphicFramePr/>
                <a:graphic xmlns:a="http://schemas.openxmlformats.org/drawingml/2006/main">
                  <a:graphicData uri="http://schemas.microsoft.com/office/word/2010/wordprocessingShape">
                    <wps:wsp>
                      <wps:cNvSpPr/>
                      <wps:spPr>
                        <a:xfrm>
                          <a:off x="0" y="0"/>
                          <a:ext cx="2560320" cy="636104"/>
                        </a:xfrm>
                        <a:prstGeom prst="wedgeRectCallout">
                          <a:avLst>
                            <a:gd name="adj1" fmla="val -99503"/>
                            <a:gd name="adj2" fmla="val -17590"/>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8732C3" w:rsidRDefault="008732C3" w:rsidP="008732C3">
                            <w:pPr>
                              <w:jc w:val="center"/>
                            </w:pPr>
                            <w:r>
                              <w:t xml:space="preserve">Başvuru ve KOBİ Bilgi </w:t>
                            </w:r>
                            <w:proofErr w:type="gramStart"/>
                            <w:r>
                              <w:t>Dokümanı  giriş</w:t>
                            </w:r>
                            <w:proofErr w:type="gramEnd"/>
                            <w:r>
                              <w:t>/güncelleme işlemlerinizi buradan yapabilirsiniz.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ikdörtgen Belirtme Çizgisi 22" o:spid="_x0000_s1036" type="#_x0000_t61" style="position:absolute;left:0;text-align:left;margin-left:193.9pt;margin-top:262.75pt;width:201.6pt;height:50.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" adj="-10693,7001" fillcolor="#4f81bd [3204]" strokecolor="#243f60 [1604]" strokeweight="2pt">
                <v:textbox>
                  <w:txbxContent>
                    <w:p w:rsidR="008732C3" w:rsidRDefault="008732C3" w:rsidP="008732C3">
                      <w:pPr>
                        <w:jc w:val="center"/>
                      </w:pPr>
                      <w:r>
                        <w:t xml:space="preserve">Başvuru ve KOBİ Bilgi </w:t>
                      </w:r>
                      <w:proofErr w:type="gramStart"/>
                      <w:r>
                        <w:t>Dokümanı  giriş</w:t>
                      </w:r>
                      <w:proofErr w:type="gramEnd"/>
                      <w:r>
                        <w:t>/güncelleme işlemlerinizi buradan yapabilirsiniz.</w:t>
                      </w:r>
                    </w:p>
                  </w:txbxContent>
                </v:textbox>
              </v:shape>
            </w:pict>
          </mc:Fallback>
        </mc:AlternateContent>
      </w:r>
      <w:r w:rsidR="008732C3">
        <w:rPr>
          <w:rFonts w:asciiTheme="majorHAnsi" w:eastAsiaTheme="majorEastAsia" w:hAnsiTheme="majorHAnsi"/>
          <w:bCs/>
          <w:noProof/>
          <w:color w:val="auto"/>
          <w:lang w:eastAsia="tr-TR"/>
        </w:rPr>
        <w:drawing>
          <wp:inline distT="0" distB="0" distL="0" distR="0" wp14:anchorId="7B0D2E5A" wp14:editId="43B83854">
            <wp:extent cx="5836258" cy="7498080"/>
            <wp:effectExtent l="0" t="0" r="12700" b="7620"/>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8732C3" w:rsidRDefault="008732C3" w:rsidP="00E573DC">
      <w:pPr>
        <w:pStyle w:val="Default"/>
        <w:jc w:val="both"/>
        <w:rPr>
          <w:rStyle w:val="Vurgu"/>
          <w:rFonts w:asciiTheme="majorHAnsi" w:eastAsiaTheme="majorEastAsia" w:hAnsiTheme="majorHAnsi"/>
          <w:bCs/>
          <w:i w:val="0"/>
          <w:iCs w:val="0"/>
          <w:color w:val="auto"/>
          <w:lang w:eastAsia="tr-TR"/>
        </w:rPr>
      </w:pPr>
    </w:p>
    <w:p w:rsidR="008732C3" w:rsidRPr="00E573DC" w:rsidRDefault="008732C3" w:rsidP="008732C3">
      <w:pPr>
        <w:pStyle w:val="Default"/>
        <w:jc w:val="both"/>
        <w:rPr>
          <w:rStyle w:val="Vurgu"/>
          <w:rFonts w:asciiTheme="majorHAnsi" w:eastAsiaTheme="majorEastAsia" w:hAnsiTheme="majorHAnsi"/>
          <w:bCs/>
          <w:i w:val="0"/>
          <w:iCs w:val="0"/>
          <w:color w:val="auto"/>
          <w:lang w:eastAsia="tr-TR"/>
        </w:rPr>
      </w:pPr>
      <w:r>
        <w:rPr>
          <w:rStyle w:val="Vurgu"/>
          <w:rFonts w:asciiTheme="majorHAnsi" w:eastAsiaTheme="majorEastAsia" w:hAnsiTheme="majorHAnsi"/>
          <w:bCs/>
          <w:i w:val="0"/>
          <w:iCs w:val="0"/>
          <w:color w:val="auto"/>
          <w:lang w:eastAsia="tr-TR"/>
        </w:rPr>
        <w:lastRenderedPageBreak/>
        <w:t>KBS yazılımına</w:t>
      </w:r>
      <w:r w:rsidRPr="00E573DC">
        <w:rPr>
          <w:rStyle w:val="Vurgu"/>
          <w:rFonts w:asciiTheme="majorHAnsi" w:eastAsiaTheme="majorEastAsia" w:hAnsiTheme="majorHAnsi"/>
          <w:bCs/>
          <w:i w:val="0"/>
          <w:iCs w:val="0"/>
          <w:color w:val="auto"/>
          <w:lang w:eastAsia="tr-TR"/>
        </w:rPr>
        <w:t>;</w:t>
      </w:r>
    </w:p>
    <w:p w:rsidR="008732C3" w:rsidRPr="00E573DC" w:rsidRDefault="008732C3" w:rsidP="008732C3">
      <w:pPr>
        <w:pStyle w:val="Default"/>
        <w:numPr>
          <w:ilvl w:val="0"/>
          <w:numId w:val="24"/>
        </w:numPr>
        <w:jc w:val="both"/>
        <w:rPr>
          <w:rStyle w:val="Vurgu"/>
          <w:rFonts w:asciiTheme="majorHAnsi" w:eastAsiaTheme="majorEastAsia" w:hAnsiTheme="majorHAnsi"/>
          <w:bCs/>
          <w:i w:val="0"/>
          <w:iCs w:val="0"/>
          <w:color w:val="auto"/>
          <w:lang w:eastAsia="tr-TR"/>
        </w:rPr>
      </w:pPr>
      <w:r w:rsidRPr="00E573DC">
        <w:rPr>
          <w:rStyle w:val="Vurgu"/>
          <w:rFonts w:asciiTheme="majorHAnsi" w:eastAsiaTheme="majorEastAsia" w:hAnsiTheme="majorHAnsi"/>
          <w:bCs/>
          <w:i w:val="0"/>
          <w:iCs w:val="0"/>
          <w:color w:val="auto"/>
          <w:lang w:eastAsia="tr-TR"/>
        </w:rPr>
        <w:t xml:space="preserve">KOSGEB internet ana sayfasında </w:t>
      </w:r>
      <w:r w:rsidRPr="00E573DC">
        <w:rPr>
          <w:rFonts w:asciiTheme="majorHAnsi" w:eastAsiaTheme="majorEastAsia" w:hAnsiTheme="majorHAnsi"/>
          <w:bCs/>
          <w:noProof/>
          <w:color w:val="auto"/>
          <w:lang w:eastAsia="tr-TR"/>
        </w:rPr>
        <w:drawing>
          <wp:anchor distT="0" distB="0" distL="114300" distR="114300" simplePos="0" relativeHeight="251766784" behindDoc="0" locked="0" layoutInCell="1" allowOverlap="1" wp14:anchorId="47D009B5" wp14:editId="13114989">
            <wp:simplePos x="0" y="0"/>
            <wp:positionH relativeFrom="column">
              <wp:posOffset>2748915</wp:posOffset>
            </wp:positionH>
            <wp:positionV relativeFrom="paragraph">
              <wp:posOffset>1905</wp:posOffset>
            </wp:positionV>
            <wp:extent cx="857250" cy="317500"/>
            <wp:effectExtent l="0" t="0" r="0" b="635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7250" cy="31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73DC">
        <w:rPr>
          <w:rStyle w:val="Vurgu"/>
          <w:rFonts w:asciiTheme="majorHAnsi" w:eastAsiaTheme="majorEastAsia" w:hAnsiTheme="majorHAnsi"/>
          <w:bCs/>
          <w:i w:val="0"/>
          <w:iCs w:val="0"/>
          <w:color w:val="auto"/>
          <w:lang w:eastAsia="tr-TR"/>
        </w:rPr>
        <w:t>tuşuna tıklayarak KOSGEB'e İlk Başvuru sekmesinden,</w:t>
      </w:r>
    </w:p>
    <w:p w:rsidR="008732C3" w:rsidRPr="00E573DC" w:rsidRDefault="008732C3" w:rsidP="008732C3">
      <w:pPr>
        <w:pStyle w:val="Default"/>
        <w:numPr>
          <w:ilvl w:val="0"/>
          <w:numId w:val="24"/>
        </w:numPr>
        <w:jc w:val="both"/>
        <w:rPr>
          <w:rStyle w:val="Vurgu"/>
          <w:rFonts w:asciiTheme="majorHAnsi" w:eastAsiaTheme="majorEastAsia" w:hAnsiTheme="majorHAnsi"/>
          <w:bCs/>
          <w:i w:val="0"/>
          <w:iCs w:val="0"/>
          <w:color w:val="auto"/>
          <w:lang w:eastAsia="tr-TR"/>
        </w:rPr>
      </w:pPr>
      <w:r w:rsidRPr="00E573DC">
        <w:rPr>
          <w:rStyle w:val="Vurgu"/>
          <w:rFonts w:asciiTheme="majorHAnsi" w:eastAsiaTheme="majorEastAsia" w:hAnsiTheme="majorHAnsi"/>
          <w:bCs/>
          <w:i w:val="0"/>
          <w:iCs w:val="0"/>
          <w:color w:val="auto"/>
          <w:lang w:eastAsia="tr-TR"/>
        </w:rPr>
        <w:t xml:space="preserve">Doğrudan </w:t>
      </w:r>
      <w:hyperlink r:id="rId39" w:history="1">
        <w:r w:rsidRPr="00E573DC">
          <w:rPr>
            <w:rStyle w:val="Vurgu"/>
            <w:rFonts w:asciiTheme="majorHAnsi" w:eastAsiaTheme="majorEastAsia" w:hAnsiTheme="majorHAnsi"/>
            <w:bCs/>
            <w:i w:val="0"/>
            <w:iCs w:val="0"/>
            <w:color w:val="auto"/>
            <w:lang w:eastAsia="tr-TR"/>
          </w:rPr>
          <w:t>http://destek.kosgeb.gov.tr</w:t>
        </w:r>
      </w:hyperlink>
      <w:r w:rsidRPr="00E573DC">
        <w:rPr>
          <w:rStyle w:val="Vurgu"/>
          <w:rFonts w:asciiTheme="majorHAnsi" w:eastAsiaTheme="majorEastAsia" w:hAnsiTheme="majorHAnsi"/>
          <w:bCs/>
          <w:i w:val="0"/>
          <w:iCs w:val="0"/>
          <w:color w:val="auto"/>
          <w:lang w:eastAsia="tr-TR"/>
        </w:rPr>
        <w:t xml:space="preserve"> adresinden KOSGEB'e İlk Başvuru sekmesinden,</w:t>
      </w:r>
    </w:p>
    <w:p w:rsidR="008732C3" w:rsidRPr="00E573DC" w:rsidRDefault="008732C3" w:rsidP="008732C3">
      <w:pPr>
        <w:pStyle w:val="Default"/>
        <w:numPr>
          <w:ilvl w:val="0"/>
          <w:numId w:val="24"/>
        </w:numPr>
        <w:jc w:val="both"/>
        <w:rPr>
          <w:rStyle w:val="Vurgu"/>
          <w:rFonts w:asciiTheme="majorHAnsi" w:eastAsiaTheme="majorEastAsia" w:hAnsiTheme="majorHAnsi"/>
          <w:bCs/>
          <w:i w:val="0"/>
          <w:iCs w:val="0"/>
          <w:color w:val="auto"/>
          <w:lang w:eastAsia="tr-TR"/>
        </w:rPr>
      </w:pPr>
      <w:r w:rsidRPr="00E573DC">
        <w:rPr>
          <w:rStyle w:val="Vurgu"/>
          <w:rFonts w:asciiTheme="majorHAnsi" w:eastAsiaTheme="majorEastAsia" w:hAnsiTheme="majorHAnsi"/>
          <w:bCs/>
          <w:i w:val="0"/>
          <w:iCs w:val="0"/>
          <w:color w:val="auto"/>
          <w:lang w:eastAsia="tr-TR"/>
        </w:rPr>
        <w:t xml:space="preserve">Ya da </w:t>
      </w:r>
      <w:hyperlink r:id="rId40" w:history="1">
        <w:r w:rsidRPr="00E573DC">
          <w:rPr>
            <w:rFonts w:asciiTheme="majorHAnsi" w:hAnsiTheme="majorHAnsi"/>
            <w:i/>
            <w:color w:val="31849B" w:themeColor="accent5" w:themeShade="BF"/>
            <w:u w:val="single"/>
            <w:lang w:eastAsia="tr-TR"/>
          </w:rPr>
          <w:t>burayı tıklayarak</w:t>
        </w:r>
      </w:hyperlink>
      <w:r w:rsidRPr="00E573DC">
        <w:rPr>
          <w:rStyle w:val="Vurgu"/>
          <w:rFonts w:asciiTheme="majorHAnsi" w:eastAsiaTheme="majorEastAsia" w:hAnsiTheme="majorHAnsi"/>
          <w:bCs/>
          <w:i w:val="0"/>
          <w:iCs w:val="0"/>
          <w:color w:val="auto"/>
          <w:lang w:eastAsia="tr-TR"/>
        </w:rPr>
        <w:t xml:space="preserve"> </w:t>
      </w:r>
    </w:p>
    <w:p w:rsidR="008732C3" w:rsidRPr="00E573DC" w:rsidRDefault="008732C3" w:rsidP="008732C3">
      <w:pPr>
        <w:pStyle w:val="Default"/>
        <w:jc w:val="both"/>
        <w:rPr>
          <w:rStyle w:val="Vurgu"/>
          <w:rFonts w:asciiTheme="majorHAnsi" w:eastAsiaTheme="majorEastAsia" w:hAnsiTheme="majorHAnsi"/>
          <w:bCs/>
          <w:i w:val="0"/>
          <w:iCs w:val="0"/>
          <w:color w:val="auto"/>
          <w:lang w:eastAsia="tr-TR"/>
        </w:rPr>
      </w:pPr>
      <w:proofErr w:type="gramStart"/>
      <w:r w:rsidRPr="00E573DC">
        <w:rPr>
          <w:rStyle w:val="Vurgu"/>
          <w:rFonts w:asciiTheme="majorHAnsi" w:eastAsiaTheme="majorEastAsia" w:hAnsiTheme="majorHAnsi"/>
          <w:bCs/>
          <w:i w:val="0"/>
          <w:iCs w:val="0"/>
          <w:color w:val="auto"/>
          <w:lang w:eastAsia="tr-TR"/>
        </w:rPr>
        <w:t>ulaşabilirsiniz</w:t>
      </w:r>
      <w:proofErr w:type="gramEnd"/>
      <w:r w:rsidRPr="00E573DC">
        <w:rPr>
          <w:rStyle w:val="Vurgu"/>
          <w:rFonts w:asciiTheme="majorHAnsi" w:eastAsiaTheme="majorEastAsia" w:hAnsiTheme="majorHAnsi"/>
          <w:bCs/>
          <w:i w:val="0"/>
          <w:iCs w:val="0"/>
          <w:color w:val="auto"/>
          <w:lang w:eastAsia="tr-TR"/>
        </w:rPr>
        <w:t>.</w:t>
      </w:r>
    </w:p>
    <w:p w:rsidR="008732C3" w:rsidRDefault="008732C3" w:rsidP="00E573DC">
      <w:pPr>
        <w:pStyle w:val="Default"/>
        <w:jc w:val="both"/>
        <w:rPr>
          <w:rStyle w:val="Vurgu"/>
          <w:rFonts w:asciiTheme="majorHAnsi" w:eastAsiaTheme="majorEastAsia" w:hAnsiTheme="majorHAnsi"/>
          <w:bCs/>
          <w:i w:val="0"/>
          <w:iCs w:val="0"/>
          <w:color w:val="auto"/>
          <w:lang w:eastAsia="tr-TR"/>
        </w:rPr>
      </w:pPr>
    </w:p>
    <w:p w:rsidR="00196A51" w:rsidRPr="00E573DC" w:rsidRDefault="00013209" w:rsidP="00196A51">
      <w:pPr>
        <w:jc w:val="both"/>
        <w:rPr>
          <w:rFonts w:asciiTheme="majorHAnsi" w:eastAsiaTheme="majorEastAsia" w:hAnsiTheme="majorHAnsi" w:cstheme="majorBidi"/>
          <w:b/>
          <w:bCs/>
          <w:color w:val="4F81BD" w:themeColor="accent1"/>
          <w:sz w:val="24"/>
          <w:szCs w:val="24"/>
        </w:rPr>
      </w:pPr>
      <w:r>
        <w:rPr>
          <w:rFonts w:asciiTheme="majorHAnsi" w:eastAsiaTheme="majorEastAsia" w:hAnsiTheme="majorHAnsi" w:cstheme="majorBidi"/>
          <w:b/>
          <w:bCs/>
          <w:color w:val="4F81BD" w:themeColor="accent1"/>
          <w:sz w:val="24"/>
          <w:szCs w:val="24"/>
        </w:rPr>
        <w:t xml:space="preserve">Yeni Girişimci Desteği </w:t>
      </w:r>
      <w:r w:rsidR="00196A51" w:rsidRPr="00E573DC">
        <w:rPr>
          <w:rFonts w:asciiTheme="majorHAnsi" w:eastAsiaTheme="majorEastAsia" w:hAnsiTheme="majorHAnsi" w:cstheme="majorBidi"/>
          <w:b/>
          <w:bCs/>
          <w:color w:val="4F81BD" w:themeColor="accent1"/>
          <w:sz w:val="24"/>
          <w:szCs w:val="24"/>
        </w:rPr>
        <w:t>Başvuru aşamaları</w:t>
      </w:r>
    </w:p>
    <w:p w:rsidR="00196A51" w:rsidRPr="00E573DC" w:rsidRDefault="00196A51" w:rsidP="00196A51">
      <w:pPr>
        <w:jc w:val="both"/>
        <w:rPr>
          <w:rFonts w:asciiTheme="majorHAnsi" w:eastAsiaTheme="majorEastAsia" w:hAnsiTheme="majorHAnsi" w:cstheme="majorBidi"/>
          <w:b/>
          <w:bCs/>
          <w:color w:val="4F81BD" w:themeColor="accent1"/>
          <w:sz w:val="24"/>
          <w:szCs w:val="24"/>
        </w:rPr>
      </w:pPr>
    </w:p>
    <w:p w:rsidR="00196A51" w:rsidRPr="00E573DC" w:rsidRDefault="00196A51" w:rsidP="00196A51">
      <w:pPr>
        <w:jc w:val="both"/>
        <w:rPr>
          <w:rFonts w:asciiTheme="majorHAnsi" w:hAnsiTheme="majorHAnsi"/>
          <w:iCs/>
        </w:rPr>
      </w:pPr>
      <w:r w:rsidRPr="00E573DC">
        <w:rPr>
          <w:rFonts w:asciiTheme="majorHAnsi" w:hAnsiTheme="majorHAnsi"/>
          <w:iCs/>
          <w:noProof/>
        </w:rPr>
        <w:drawing>
          <wp:inline distT="0" distB="0" distL="0" distR="0" wp14:anchorId="0D7EC703" wp14:editId="53A5661A">
            <wp:extent cx="5689600" cy="2012950"/>
            <wp:effectExtent l="0" t="0" r="0" b="6350"/>
            <wp:docPr id="17" name="Diy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96A51" w:rsidRPr="00E573DC" w:rsidRDefault="00196A51" w:rsidP="00196A51">
      <w:pPr>
        <w:jc w:val="both"/>
        <w:rPr>
          <w:rFonts w:asciiTheme="majorHAnsi" w:hAnsiTheme="majorHAnsi"/>
          <w:iCs/>
        </w:rPr>
      </w:pPr>
    </w:p>
    <w:p w:rsidR="00196A51" w:rsidRPr="00E573DC" w:rsidRDefault="00196A51" w:rsidP="00196A51">
      <w:pPr>
        <w:pStyle w:val="Default"/>
        <w:jc w:val="both"/>
        <w:rPr>
          <w:rStyle w:val="Vurgu"/>
          <w:rFonts w:asciiTheme="majorHAnsi" w:eastAsiaTheme="majorEastAsia" w:hAnsiTheme="majorHAnsi"/>
          <w:bCs/>
          <w:i w:val="0"/>
          <w:iCs w:val="0"/>
          <w:color w:val="auto"/>
          <w:lang w:eastAsia="tr-TR"/>
        </w:rPr>
      </w:pPr>
      <w:r w:rsidRPr="00E573DC">
        <w:rPr>
          <w:rStyle w:val="Vurgu"/>
          <w:rFonts w:asciiTheme="majorHAnsi" w:eastAsiaTheme="majorEastAsia" w:hAnsiTheme="majorHAnsi"/>
          <w:bCs/>
          <w:i w:val="0"/>
          <w:iCs w:val="0"/>
          <w:color w:val="auto"/>
          <w:lang w:eastAsia="tr-TR"/>
        </w:rPr>
        <w:t xml:space="preserve">Yeni Girişimci Desteği Başvurusu internet ortamında yapılmaktadır. İşletmeniz olsun ya da olmasın Yeni Girişimci Desteği başvurunuzu “Yeni Girişimci İlk Başvuru” sayfasından yapmanız gerekmektedir. </w:t>
      </w:r>
    </w:p>
    <w:p w:rsidR="00FE1398" w:rsidRPr="00E573DC" w:rsidRDefault="00FE1398" w:rsidP="00E573DC">
      <w:pPr>
        <w:jc w:val="both"/>
        <w:rPr>
          <w:rFonts w:asciiTheme="majorHAnsi" w:hAnsiTheme="majorHAnsi"/>
          <w:iCs/>
        </w:rPr>
      </w:pPr>
    </w:p>
    <w:p w:rsidR="00511F1B" w:rsidRPr="00E573DC" w:rsidRDefault="00511F1B" w:rsidP="00E573DC">
      <w:pPr>
        <w:jc w:val="both"/>
        <w:rPr>
          <w:rStyle w:val="Vurgu"/>
          <w:rFonts w:asciiTheme="majorHAnsi" w:eastAsiaTheme="majorEastAsia" w:hAnsiTheme="majorHAnsi"/>
          <w:bCs/>
          <w:i w:val="0"/>
          <w:sz w:val="24"/>
          <w:szCs w:val="24"/>
        </w:rPr>
      </w:pPr>
      <w:r w:rsidRPr="00E573DC">
        <w:rPr>
          <w:rStyle w:val="Vurgu"/>
          <w:rFonts w:asciiTheme="majorHAnsi" w:eastAsiaTheme="majorEastAsia" w:hAnsiTheme="majorHAnsi"/>
          <w:bCs/>
          <w:i w:val="0"/>
          <w:sz w:val="24"/>
          <w:szCs w:val="24"/>
        </w:rPr>
        <w:t>Başvuru yapabilmeniz için</w:t>
      </w:r>
      <w:r w:rsidR="00FE1398" w:rsidRPr="00E573DC">
        <w:rPr>
          <w:rStyle w:val="Vurgu"/>
          <w:rFonts w:asciiTheme="majorHAnsi" w:eastAsiaTheme="majorEastAsia" w:hAnsiTheme="majorHAnsi"/>
          <w:bCs/>
          <w:i w:val="0"/>
          <w:sz w:val="24"/>
          <w:szCs w:val="24"/>
        </w:rPr>
        <w:t xml:space="preserve"> öncelikle</w:t>
      </w:r>
      <w:r w:rsidR="00C5771F" w:rsidRPr="00E573DC">
        <w:rPr>
          <w:rStyle w:val="Vurgu"/>
          <w:rFonts w:asciiTheme="majorHAnsi" w:eastAsiaTheme="majorEastAsia" w:hAnsiTheme="majorHAnsi"/>
          <w:bCs/>
          <w:i w:val="0"/>
          <w:sz w:val="24"/>
          <w:szCs w:val="24"/>
        </w:rPr>
        <w:t xml:space="preserve"> kulla</w:t>
      </w:r>
      <w:r w:rsidR="00FE1398" w:rsidRPr="00E573DC">
        <w:rPr>
          <w:rStyle w:val="Vurgu"/>
          <w:rFonts w:asciiTheme="majorHAnsi" w:eastAsiaTheme="majorEastAsia" w:hAnsiTheme="majorHAnsi"/>
          <w:bCs/>
          <w:i w:val="0"/>
          <w:sz w:val="24"/>
          <w:szCs w:val="24"/>
        </w:rPr>
        <w:t>nıcı adı ve şifresi alarak</w:t>
      </w:r>
      <w:r w:rsidR="00C5771F" w:rsidRPr="00E573DC">
        <w:rPr>
          <w:rStyle w:val="Vurgu"/>
          <w:rFonts w:asciiTheme="majorHAnsi" w:eastAsiaTheme="majorEastAsia" w:hAnsiTheme="majorHAnsi"/>
          <w:bCs/>
          <w:i w:val="0"/>
          <w:sz w:val="24"/>
          <w:szCs w:val="24"/>
        </w:rPr>
        <w:t xml:space="preserve"> kayıt oluşturmanız gerekmektedir.</w:t>
      </w:r>
      <w:r w:rsidR="00FE1398" w:rsidRPr="00E573DC">
        <w:rPr>
          <w:rStyle w:val="Vurgu"/>
          <w:rFonts w:asciiTheme="majorHAnsi" w:eastAsiaTheme="majorEastAsia" w:hAnsiTheme="majorHAnsi"/>
          <w:bCs/>
          <w:i w:val="0"/>
          <w:sz w:val="24"/>
          <w:szCs w:val="24"/>
        </w:rPr>
        <w:t xml:space="preserve"> Eğer bir Uygulamalı Girişimcilik Eğitimine</w:t>
      </w:r>
      <w:r w:rsidR="00FF6C4F">
        <w:rPr>
          <w:rStyle w:val="Vurgu"/>
          <w:rFonts w:asciiTheme="majorHAnsi" w:eastAsiaTheme="majorEastAsia" w:hAnsiTheme="majorHAnsi"/>
          <w:bCs/>
          <w:i w:val="0"/>
          <w:sz w:val="24"/>
          <w:szCs w:val="24"/>
        </w:rPr>
        <w:t xml:space="preserve"> </w:t>
      </w:r>
      <w:r w:rsidRPr="00E573DC">
        <w:rPr>
          <w:rStyle w:val="Vurgu"/>
          <w:rFonts w:asciiTheme="majorHAnsi" w:eastAsiaTheme="majorEastAsia" w:hAnsiTheme="majorHAnsi"/>
          <w:bCs/>
          <w:i w:val="0"/>
          <w:sz w:val="24"/>
          <w:szCs w:val="24"/>
        </w:rPr>
        <w:t>(UGE)</w:t>
      </w:r>
      <w:r w:rsidR="00FE1398" w:rsidRPr="00E573DC">
        <w:rPr>
          <w:rStyle w:val="Vurgu"/>
          <w:rFonts w:asciiTheme="majorHAnsi" w:eastAsiaTheme="majorEastAsia" w:hAnsiTheme="majorHAnsi"/>
          <w:bCs/>
          <w:i w:val="0"/>
          <w:sz w:val="24"/>
          <w:szCs w:val="24"/>
        </w:rPr>
        <w:t xml:space="preserve"> katıldıysanız ya da </w:t>
      </w:r>
      <w:r w:rsidR="00FF6C4F">
        <w:rPr>
          <w:rStyle w:val="Vurgu"/>
          <w:rFonts w:asciiTheme="majorHAnsi" w:eastAsiaTheme="majorEastAsia" w:hAnsiTheme="majorHAnsi"/>
          <w:bCs/>
          <w:i w:val="0"/>
          <w:sz w:val="24"/>
          <w:szCs w:val="24"/>
        </w:rPr>
        <w:t>Üniversite/</w:t>
      </w:r>
      <w:r w:rsidR="00FE1398" w:rsidRPr="00E573DC">
        <w:rPr>
          <w:rStyle w:val="Vurgu"/>
          <w:rFonts w:asciiTheme="majorHAnsi" w:eastAsiaTheme="majorEastAsia" w:hAnsiTheme="majorHAnsi"/>
          <w:bCs/>
          <w:i w:val="0"/>
          <w:sz w:val="24"/>
          <w:szCs w:val="24"/>
        </w:rPr>
        <w:t>Mes</w:t>
      </w:r>
      <w:r w:rsidR="00DA0796" w:rsidRPr="00E573DC">
        <w:rPr>
          <w:rStyle w:val="Vurgu"/>
          <w:rFonts w:asciiTheme="majorHAnsi" w:eastAsiaTheme="majorEastAsia" w:hAnsiTheme="majorHAnsi"/>
          <w:bCs/>
          <w:i w:val="0"/>
          <w:sz w:val="24"/>
          <w:szCs w:val="24"/>
        </w:rPr>
        <w:t>leki Teknik Eğitim Ortaöğretim K</w:t>
      </w:r>
      <w:r w:rsidR="00FE1398" w:rsidRPr="00E573DC">
        <w:rPr>
          <w:rStyle w:val="Vurgu"/>
          <w:rFonts w:asciiTheme="majorHAnsi" w:eastAsiaTheme="majorEastAsia" w:hAnsiTheme="majorHAnsi"/>
          <w:bCs/>
          <w:i w:val="0"/>
          <w:sz w:val="24"/>
          <w:szCs w:val="24"/>
        </w:rPr>
        <w:t>urumlar</w:t>
      </w:r>
      <w:r w:rsidRPr="00E573DC">
        <w:rPr>
          <w:rStyle w:val="Vurgu"/>
          <w:rFonts w:asciiTheme="majorHAnsi" w:eastAsiaTheme="majorEastAsia" w:hAnsiTheme="majorHAnsi"/>
          <w:bCs/>
          <w:i w:val="0"/>
          <w:sz w:val="24"/>
          <w:szCs w:val="24"/>
        </w:rPr>
        <w:t>ı</w:t>
      </w:r>
      <w:r w:rsidR="00FF6C4F">
        <w:rPr>
          <w:rStyle w:val="Vurgu"/>
          <w:rFonts w:asciiTheme="majorHAnsi" w:eastAsiaTheme="majorEastAsia" w:hAnsiTheme="majorHAnsi"/>
          <w:bCs/>
          <w:i w:val="0"/>
          <w:sz w:val="24"/>
          <w:szCs w:val="24"/>
        </w:rPr>
        <w:t xml:space="preserve"> </w:t>
      </w:r>
      <w:r w:rsidRPr="00E573DC">
        <w:rPr>
          <w:rStyle w:val="Vurgu"/>
          <w:rFonts w:asciiTheme="majorHAnsi" w:eastAsiaTheme="majorEastAsia" w:hAnsiTheme="majorHAnsi"/>
          <w:bCs/>
          <w:i w:val="0"/>
          <w:sz w:val="24"/>
          <w:szCs w:val="24"/>
        </w:rPr>
        <w:t>tarafından verilen UGE olarak onaylı derslerden</w:t>
      </w:r>
      <w:r w:rsidR="00FF6C4F">
        <w:rPr>
          <w:rStyle w:val="Vurgu"/>
          <w:rFonts w:asciiTheme="majorHAnsi" w:eastAsiaTheme="majorEastAsia" w:hAnsiTheme="majorHAnsi"/>
          <w:bCs/>
          <w:i w:val="0"/>
          <w:sz w:val="24"/>
          <w:szCs w:val="24"/>
        </w:rPr>
        <w:t xml:space="preserve"> </w:t>
      </w:r>
      <w:r w:rsidRPr="00E573DC">
        <w:rPr>
          <w:rStyle w:val="Vurgu"/>
          <w:rFonts w:asciiTheme="majorHAnsi" w:eastAsiaTheme="majorEastAsia" w:hAnsiTheme="majorHAnsi"/>
          <w:bCs/>
          <w:i w:val="0"/>
          <w:sz w:val="24"/>
          <w:szCs w:val="24"/>
        </w:rPr>
        <w:t>biri</w:t>
      </w:r>
      <w:r w:rsidR="00DA0796" w:rsidRPr="00E573DC">
        <w:rPr>
          <w:rStyle w:val="Vurgu"/>
          <w:rFonts w:asciiTheme="majorHAnsi" w:eastAsiaTheme="majorEastAsia" w:hAnsiTheme="majorHAnsi"/>
          <w:bCs/>
          <w:i w:val="0"/>
          <w:sz w:val="24"/>
          <w:szCs w:val="24"/>
        </w:rPr>
        <w:t>si</w:t>
      </w:r>
      <w:r w:rsidRPr="00E573DC">
        <w:rPr>
          <w:rStyle w:val="Vurgu"/>
          <w:rFonts w:asciiTheme="majorHAnsi" w:eastAsiaTheme="majorEastAsia" w:hAnsiTheme="majorHAnsi"/>
          <w:bCs/>
          <w:i w:val="0"/>
          <w:sz w:val="24"/>
          <w:szCs w:val="24"/>
        </w:rPr>
        <w:t xml:space="preserve">ni aldıysanız yukarıda yer alan bağlantıdan </w:t>
      </w:r>
      <w:r w:rsidR="00A54E70" w:rsidRPr="00E573DC">
        <w:rPr>
          <w:rStyle w:val="Vurgu"/>
          <w:rFonts w:asciiTheme="majorHAnsi" w:eastAsiaTheme="majorEastAsia" w:hAnsiTheme="majorHAnsi"/>
          <w:bCs/>
          <w:i w:val="0"/>
          <w:sz w:val="24"/>
          <w:szCs w:val="24"/>
        </w:rPr>
        <w:t xml:space="preserve">kaydınızı </w:t>
      </w:r>
      <w:r w:rsidRPr="00E573DC">
        <w:rPr>
          <w:rStyle w:val="Vurgu"/>
          <w:rFonts w:asciiTheme="majorHAnsi" w:eastAsiaTheme="majorEastAsia" w:hAnsiTheme="majorHAnsi"/>
          <w:bCs/>
          <w:i w:val="0"/>
          <w:sz w:val="24"/>
          <w:szCs w:val="24"/>
        </w:rPr>
        <w:t xml:space="preserve">oluşturabilirsiniz. </w:t>
      </w:r>
      <w:proofErr w:type="spellStart"/>
      <w:r w:rsidRPr="00E573DC">
        <w:rPr>
          <w:rStyle w:val="Vurgu"/>
          <w:rFonts w:asciiTheme="majorHAnsi" w:eastAsiaTheme="majorEastAsia" w:hAnsiTheme="majorHAnsi"/>
          <w:bCs/>
          <w:i w:val="0"/>
          <w:sz w:val="24"/>
          <w:szCs w:val="24"/>
        </w:rPr>
        <w:t>İŞGEM’de</w:t>
      </w:r>
      <w:proofErr w:type="spellEnd"/>
      <w:r w:rsidRPr="00E573DC">
        <w:rPr>
          <w:rStyle w:val="Vurgu"/>
          <w:rFonts w:asciiTheme="majorHAnsi" w:eastAsiaTheme="majorEastAsia" w:hAnsiTheme="majorHAnsi"/>
          <w:bCs/>
          <w:i w:val="0"/>
          <w:sz w:val="24"/>
          <w:szCs w:val="24"/>
        </w:rPr>
        <w:t xml:space="preserve"> yer alacaksanız ya da Türkiye Cumhuriyeti vatandaşı değilseniz kullanıcı adı ve şifrenizi en yakın KOSGEB Müdürlüğünden alabilirsiniz.</w:t>
      </w:r>
    </w:p>
    <w:p w:rsidR="002B2554" w:rsidRPr="00E573DC" w:rsidRDefault="002B2554" w:rsidP="00E573DC">
      <w:pPr>
        <w:jc w:val="both"/>
        <w:rPr>
          <w:rStyle w:val="Vurgu"/>
          <w:rFonts w:asciiTheme="majorHAnsi" w:eastAsiaTheme="majorEastAsia" w:hAnsiTheme="majorHAnsi"/>
          <w:bCs/>
          <w:i w:val="0"/>
          <w:sz w:val="24"/>
          <w:szCs w:val="24"/>
        </w:rPr>
      </w:pPr>
    </w:p>
    <w:p w:rsidR="00D81B14" w:rsidRPr="00E573DC" w:rsidRDefault="00511F1B" w:rsidP="00E573DC">
      <w:pPr>
        <w:jc w:val="both"/>
        <w:rPr>
          <w:rStyle w:val="Vurgu"/>
          <w:rFonts w:asciiTheme="majorHAnsi" w:eastAsiaTheme="majorEastAsia" w:hAnsiTheme="majorHAnsi"/>
          <w:bCs/>
          <w:i w:val="0"/>
          <w:sz w:val="24"/>
          <w:szCs w:val="24"/>
        </w:rPr>
      </w:pPr>
      <w:r w:rsidRPr="00E573DC">
        <w:rPr>
          <w:rStyle w:val="Vurgu"/>
          <w:rFonts w:asciiTheme="majorHAnsi" w:eastAsiaTheme="majorEastAsia" w:hAnsiTheme="majorHAnsi"/>
          <w:bCs/>
          <w:i w:val="0"/>
          <w:sz w:val="24"/>
          <w:szCs w:val="24"/>
        </w:rPr>
        <w:t>K</w:t>
      </w:r>
      <w:r w:rsidR="00C5771F" w:rsidRPr="00E573DC">
        <w:rPr>
          <w:rStyle w:val="Vurgu"/>
          <w:rFonts w:asciiTheme="majorHAnsi" w:eastAsiaTheme="majorEastAsia" w:hAnsiTheme="majorHAnsi"/>
          <w:bCs/>
          <w:i w:val="0"/>
          <w:sz w:val="24"/>
          <w:szCs w:val="24"/>
        </w:rPr>
        <w:t>ullanıcı adı ve şifre</w:t>
      </w:r>
      <w:r w:rsidRPr="00E573DC">
        <w:rPr>
          <w:rStyle w:val="Vurgu"/>
          <w:rFonts w:asciiTheme="majorHAnsi" w:eastAsiaTheme="majorEastAsia" w:hAnsiTheme="majorHAnsi"/>
          <w:bCs/>
          <w:i w:val="0"/>
          <w:sz w:val="24"/>
          <w:szCs w:val="24"/>
        </w:rPr>
        <w:t>niz</w:t>
      </w:r>
      <w:r w:rsidR="00C5771F" w:rsidRPr="00E573DC">
        <w:rPr>
          <w:rStyle w:val="Vurgu"/>
          <w:rFonts w:asciiTheme="majorHAnsi" w:eastAsiaTheme="majorEastAsia" w:hAnsiTheme="majorHAnsi"/>
          <w:bCs/>
          <w:i w:val="0"/>
          <w:sz w:val="24"/>
          <w:szCs w:val="24"/>
        </w:rPr>
        <w:t xml:space="preserve"> ile </w:t>
      </w:r>
      <w:r w:rsidR="00B224CA" w:rsidRPr="00E573DC">
        <w:rPr>
          <w:rStyle w:val="Vurgu"/>
          <w:rFonts w:asciiTheme="majorHAnsi" w:eastAsiaTheme="majorEastAsia" w:hAnsiTheme="majorHAnsi"/>
          <w:bCs/>
          <w:i w:val="0"/>
          <w:sz w:val="24"/>
          <w:szCs w:val="24"/>
        </w:rPr>
        <w:t xml:space="preserve">Yeni Girişimci Desteği Başvurusu yapabilir, başvurunuzun değerlendirme süreçlerini takip </w:t>
      </w:r>
      <w:r w:rsidR="00F96448" w:rsidRPr="00E573DC">
        <w:rPr>
          <w:rStyle w:val="Vurgu"/>
          <w:rFonts w:asciiTheme="majorHAnsi" w:eastAsiaTheme="majorEastAsia" w:hAnsiTheme="majorHAnsi"/>
          <w:bCs/>
          <w:i w:val="0"/>
          <w:sz w:val="24"/>
          <w:szCs w:val="24"/>
        </w:rPr>
        <w:t>edebilirsi</w:t>
      </w:r>
      <w:r w:rsidR="00B224CA" w:rsidRPr="00E573DC">
        <w:rPr>
          <w:rStyle w:val="Vurgu"/>
          <w:rFonts w:asciiTheme="majorHAnsi" w:eastAsiaTheme="majorEastAsia" w:hAnsiTheme="majorHAnsi"/>
          <w:bCs/>
          <w:i w:val="0"/>
          <w:sz w:val="24"/>
          <w:szCs w:val="24"/>
        </w:rPr>
        <w:t>niz.</w:t>
      </w:r>
      <w:r w:rsidRPr="00E573DC">
        <w:rPr>
          <w:rStyle w:val="Vurgu"/>
          <w:rFonts w:asciiTheme="majorHAnsi" w:eastAsiaTheme="majorEastAsia" w:hAnsiTheme="majorHAnsi"/>
          <w:bCs/>
          <w:i w:val="0"/>
          <w:sz w:val="24"/>
          <w:szCs w:val="24"/>
        </w:rPr>
        <w:t xml:space="preserve"> </w:t>
      </w:r>
    </w:p>
    <w:p w:rsidR="002C2239" w:rsidRPr="00E573DC" w:rsidRDefault="002C2239" w:rsidP="00E573DC">
      <w:pPr>
        <w:jc w:val="both"/>
        <w:rPr>
          <w:rStyle w:val="Vurgu"/>
          <w:rFonts w:asciiTheme="majorHAnsi" w:eastAsiaTheme="majorEastAsia" w:hAnsiTheme="majorHAnsi"/>
          <w:bCs/>
          <w:sz w:val="24"/>
          <w:szCs w:val="24"/>
        </w:rPr>
      </w:pPr>
    </w:p>
    <w:p w:rsidR="00D81B14" w:rsidRPr="00E573DC" w:rsidRDefault="00FF6C4F" w:rsidP="00E573DC">
      <w:pPr>
        <w:jc w:val="both"/>
        <w:rPr>
          <w:rStyle w:val="Vurgu"/>
          <w:rFonts w:asciiTheme="majorHAnsi" w:eastAsiaTheme="majorEastAsia" w:hAnsiTheme="majorHAnsi"/>
          <w:bCs/>
          <w:i w:val="0"/>
          <w:sz w:val="24"/>
          <w:szCs w:val="24"/>
        </w:rPr>
      </w:pPr>
      <w:r>
        <w:rPr>
          <w:rStyle w:val="Vurgu"/>
          <w:rFonts w:asciiTheme="majorHAnsi" w:eastAsiaTheme="majorEastAsia" w:hAnsiTheme="majorHAnsi"/>
          <w:bCs/>
          <w:i w:val="0"/>
          <w:sz w:val="24"/>
          <w:szCs w:val="24"/>
        </w:rPr>
        <w:t>Her K</w:t>
      </w:r>
      <w:r w:rsidR="00F96448" w:rsidRPr="00E573DC">
        <w:rPr>
          <w:rStyle w:val="Vurgu"/>
          <w:rFonts w:asciiTheme="majorHAnsi" w:eastAsiaTheme="majorEastAsia" w:hAnsiTheme="majorHAnsi"/>
          <w:bCs/>
          <w:i w:val="0"/>
          <w:sz w:val="24"/>
          <w:szCs w:val="24"/>
        </w:rPr>
        <w:t>urulda günde 20 adet başvuru değerlendirilmekte ve karara bağlanmaktadır. Başvurunuzun Kurul tarafından doğru değerlendirilebilmesi için başvuru</w:t>
      </w:r>
      <w:r w:rsidR="00786366" w:rsidRPr="00E573DC">
        <w:rPr>
          <w:rStyle w:val="Vurgu"/>
          <w:rFonts w:asciiTheme="majorHAnsi" w:eastAsiaTheme="majorEastAsia" w:hAnsiTheme="majorHAnsi"/>
          <w:bCs/>
          <w:i w:val="0"/>
          <w:sz w:val="24"/>
          <w:szCs w:val="24"/>
        </w:rPr>
        <w:t xml:space="preserve"> formunun </w:t>
      </w:r>
      <w:r>
        <w:rPr>
          <w:rStyle w:val="Vurgu"/>
          <w:rFonts w:asciiTheme="majorHAnsi" w:eastAsiaTheme="majorEastAsia" w:hAnsiTheme="majorHAnsi"/>
          <w:bCs/>
          <w:i w:val="0"/>
          <w:sz w:val="24"/>
          <w:szCs w:val="24"/>
        </w:rPr>
        <w:br/>
      </w:r>
      <w:r w:rsidR="00A54E70" w:rsidRPr="00E573DC">
        <w:rPr>
          <w:rStyle w:val="Vurgu"/>
          <w:rFonts w:asciiTheme="majorHAnsi" w:eastAsiaTheme="majorEastAsia" w:hAnsiTheme="majorHAnsi"/>
          <w:b/>
          <w:bCs/>
          <w:i w:val="0"/>
          <w:sz w:val="24"/>
          <w:szCs w:val="24"/>
        </w:rPr>
        <w:t xml:space="preserve">öz </w:t>
      </w:r>
      <w:r w:rsidR="00786366" w:rsidRPr="00E573DC">
        <w:rPr>
          <w:rStyle w:val="Vurgu"/>
          <w:rFonts w:asciiTheme="majorHAnsi" w:eastAsiaTheme="majorEastAsia" w:hAnsiTheme="majorHAnsi"/>
          <w:b/>
          <w:bCs/>
          <w:i w:val="0"/>
          <w:sz w:val="24"/>
          <w:szCs w:val="24"/>
        </w:rPr>
        <w:t xml:space="preserve">ve </w:t>
      </w:r>
      <w:r w:rsidR="00A54E70" w:rsidRPr="00E573DC">
        <w:rPr>
          <w:rStyle w:val="Vurgu"/>
          <w:rFonts w:asciiTheme="majorHAnsi" w:eastAsiaTheme="majorEastAsia" w:hAnsiTheme="majorHAnsi"/>
          <w:b/>
          <w:bCs/>
          <w:i w:val="0"/>
          <w:sz w:val="24"/>
          <w:szCs w:val="24"/>
        </w:rPr>
        <w:t>açık/anlaşılır</w:t>
      </w:r>
      <w:r w:rsidR="00A54E70" w:rsidRPr="00E573DC">
        <w:rPr>
          <w:rStyle w:val="Vurgu"/>
          <w:rFonts w:asciiTheme="majorHAnsi" w:eastAsiaTheme="majorEastAsia" w:hAnsiTheme="majorHAnsi"/>
          <w:bCs/>
          <w:i w:val="0"/>
          <w:sz w:val="24"/>
          <w:szCs w:val="24"/>
        </w:rPr>
        <w:t xml:space="preserve"> </w:t>
      </w:r>
      <w:r w:rsidR="00786366" w:rsidRPr="00E573DC">
        <w:rPr>
          <w:rStyle w:val="Vurgu"/>
          <w:rFonts w:asciiTheme="majorHAnsi" w:eastAsiaTheme="majorEastAsia" w:hAnsiTheme="majorHAnsi"/>
          <w:bCs/>
          <w:i w:val="0"/>
          <w:sz w:val="24"/>
          <w:szCs w:val="24"/>
        </w:rPr>
        <w:t>olacak şekilde doldurulması önemlidir.</w:t>
      </w:r>
    </w:p>
    <w:p w:rsidR="00D81B14" w:rsidRPr="00E573DC" w:rsidRDefault="00D81B14" w:rsidP="00E573DC">
      <w:pPr>
        <w:jc w:val="both"/>
        <w:rPr>
          <w:rFonts w:asciiTheme="majorHAnsi" w:hAnsiTheme="majorHAnsi"/>
          <w:iCs/>
        </w:rPr>
      </w:pPr>
    </w:p>
    <w:p w:rsidR="00D81B14" w:rsidRPr="00E573DC" w:rsidRDefault="00786366" w:rsidP="00E573DC">
      <w:pPr>
        <w:jc w:val="both"/>
        <w:rPr>
          <w:rFonts w:asciiTheme="majorHAnsi" w:hAnsiTheme="majorHAnsi"/>
          <w:iCs/>
          <w:sz w:val="24"/>
          <w:szCs w:val="24"/>
        </w:rPr>
      </w:pPr>
      <w:r w:rsidRPr="00E573DC">
        <w:rPr>
          <w:rFonts w:asciiTheme="majorHAnsi" w:hAnsiTheme="majorHAnsi"/>
          <w:iCs/>
          <w:sz w:val="24"/>
          <w:szCs w:val="24"/>
        </w:rPr>
        <w:t xml:space="preserve">Başvuru Formu ekinde </w:t>
      </w:r>
      <w:r w:rsidR="0031323D" w:rsidRPr="00E573DC">
        <w:rPr>
          <w:rFonts w:asciiTheme="majorHAnsi" w:hAnsiTheme="majorHAnsi"/>
          <w:iCs/>
          <w:sz w:val="24"/>
          <w:szCs w:val="24"/>
        </w:rPr>
        <w:t>sunulacak imza beyannamesi, fiyat teklifleri ve engelli/gazi/şehit yakını belgesini başvuru ekranında eksiksiz ve okunaklı olacak şekilde yüklenmesi gereklidir.</w:t>
      </w:r>
    </w:p>
    <w:p w:rsidR="00D81B14" w:rsidRPr="00E573DC" w:rsidRDefault="00D81B14" w:rsidP="00E573DC">
      <w:pPr>
        <w:jc w:val="both"/>
        <w:rPr>
          <w:rFonts w:asciiTheme="majorHAnsi" w:hAnsiTheme="majorHAnsi"/>
          <w:iCs/>
          <w:sz w:val="24"/>
          <w:szCs w:val="24"/>
        </w:rPr>
      </w:pPr>
    </w:p>
    <w:p w:rsidR="00D81B14" w:rsidRPr="00E573DC" w:rsidRDefault="0031323D" w:rsidP="00E573DC">
      <w:pPr>
        <w:jc w:val="both"/>
        <w:rPr>
          <w:rFonts w:asciiTheme="majorHAnsi" w:hAnsiTheme="majorHAnsi"/>
          <w:iCs/>
          <w:sz w:val="24"/>
          <w:szCs w:val="24"/>
        </w:rPr>
      </w:pPr>
      <w:r w:rsidRPr="00E573DC">
        <w:rPr>
          <w:rFonts w:asciiTheme="majorHAnsi" w:hAnsiTheme="majorHAnsi"/>
          <w:iCs/>
          <w:sz w:val="24"/>
          <w:szCs w:val="24"/>
        </w:rPr>
        <w:t>Başvuru</w:t>
      </w:r>
      <w:r w:rsidR="00A54E70" w:rsidRPr="00E573DC">
        <w:rPr>
          <w:rFonts w:asciiTheme="majorHAnsi" w:hAnsiTheme="majorHAnsi"/>
          <w:iCs/>
          <w:sz w:val="24"/>
          <w:szCs w:val="24"/>
        </w:rPr>
        <w:t xml:space="preserve">nuzun </w:t>
      </w:r>
      <w:r w:rsidRPr="00E573DC">
        <w:rPr>
          <w:rFonts w:asciiTheme="majorHAnsi" w:hAnsiTheme="majorHAnsi"/>
          <w:iCs/>
          <w:sz w:val="24"/>
          <w:szCs w:val="24"/>
        </w:rPr>
        <w:t>değerlendirilebilmesi için Yeni Girişimci Desteği Başvuru Formunun çıktısının alınması ve ekleriyle birlikte imzalı olarak KOSGEB Müdürlüğüne teslim edilmesi gerekmektedir.</w:t>
      </w:r>
    </w:p>
    <w:p w:rsidR="00FB7925" w:rsidRPr="00E573DC" w:rsidRDefault="00FB7925" w:rsidP="00E573DC">
      <w:pPr>
        <w:jc w:val="both"/>
        <w:rPr>
          <w:rFonts w:asciiTheme="majorHAnsi" w:hAnsiTheme="majorHAnsi"/>
          <w:iCs/>
          <w:sz w:val="24"/>
          <w:szCs w:val="24"/>
        </w:rPr>
      </w:pPr>
    </w:p>
    <w:p w:rsidR="00C5771F" w:rsidRPr="00FF6C4F" w:rsidRDefault="0031323D" w:rsidP="00FF6C4F">
      <w:pPr>
        <w:jc w:val="both"/>
        <w:rPr>
          <w:rFonts w:asciiTheme="majorHAnsi" w:eastAsiaTheme="majorEastAsia" w:hAnsiTheme="majorHAnsi"/>
          <w:bCs/>
          <w:sz w:val="24"/>
          <w:szCs w:val="24"/>
        </w:rPr>
      </w:pPr>
      <w:r w:rsidRPr="00FF6C4F">
        <w:rPr>
          <w:rFonts w:asciiTheme="majorHAnsi" w:eastAsiaTheme="majorEastAsia" w:hAnsiTheme="majorHAnsi"/>
          <w:bCs/>
          <w:noProof/>
          <w:sz w:val="24"/>
          <w:szCs w:val="24"/>
        </w:rPr>
        <w:lastRenderedPageBreak/>
        <w:drawing>
          <wp:anchor distT="0" distB="0" distL="114300" distR="114300" simplePos="0" relativeHeight="251749376" behindDoc="0" locked="0" layoutInCell="1" allowOverlap="1" wp14:anchorId="7010CB24" wp14:editId="4F4E0A0E">
            <wp:simplePos x="0" y="0"/>
            <wp:positionH relativeFrom="column">
              <wp:posOffset>37465</wp:posOffset>
            </wp:positionH>
            <wp:positionV relativeFrom="paragraph">
              <wp:posOffset>-2540</wp:posOffset>
            </wp:positionV>
            <wp:extent cx="3394710" cy="2377440"/>
            <wp:effectExtent l="38100" t="0" r="15240" b="3810"/>
            <wp:wrapSquare wrapText="bothSides"/>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14:sizeRelH relativeFrom="page">
              <wp14:pctWidth>0</wp14:pctWidth>
            </wp14:sizeRelH>
            <wp14:sizeRelV relativeFrom="page">
              <wp14:pctHeight>0</wp14:pctHeight>
            </wp14:sizeRelV>
          </wp:anchor>
        </w:drawing>
      </w:r>
      <w:r w:rsidR="003E053C" w:rsidRPr="00FF6C4F">
        <w:rPr>
          <w:rFonts w:asciiTheme="majorHAnsi" w:eastAsiaTheme="majorEastAsia" w:hAnsiTheme="majorHAnsi"/>
          <w:bCs/>
          <w:sz w:val="24"/>
          <w:szCs w:val="24"/>
        </w:rPr>
        <w:t>KOSGEB Müdürlüğüne teslim ettiğiniz</w:t>
      </w:r>
      <w:r w:rsidR="003E053C" w:rsidRPr="00E573DC">
        <w:rPr>
          <w:rFonts w:asciiTheme="majorHAnsi" w:hAnsiTheme="majorHAnsi"/>
        </w:rPr>
        <w:t xml:space="preserve"> </w:t>
      </w:r>
      <w:r w:rsidR="003E053C" w:rsidRPr="00FF6C4F">
        <w:rPr>
          <w:rFonts w:asciiTheme="majorHAnsi" w:eastAsiaTheme="majorEastAsia" w:hAnsiTheme="majorHAnsi"/>
          <w:bCs/>
          <w:sz w:val="24"/>
          <w:szCs w:val="24"/>
        </w:rPr>
        <w:t>başvurunuz bilgi ve belge yönünde</w:t>
      </w:r>
      <w:r w:rsidR="00A54E70" w:rsidRPr="00FF6C4F">
        <w:rPr>
          <w:rFonts w:asciiTheme="majorHAnsi" w:eastAsiaTheme="majorEastAsia" w:hAnsiTheme="majorHAnsi"/>
          <w:bCs/>
          <w:sz w:val="24"/>
          <w:szCs w:val="24"/>
        </w:rPr>
        <w:t>n</w:t>
      </w:r>
      <w:r w:rsidR="003E053C" w:rsidRPr="00FF6C4F">
        <w:rPr>
          <w:rFonts w:asciiTheme="majorHAnsi" w:eastAsiaTheme="majorEastAsia" w:hAnsiTheme="majorHAnsi"/>
          <w:bCs/>
          <w:sz w:val="24"/>
          <w:szCs w:val="24"/>
        </w:rPr>
        <w:t xml:space="preserve"> eksiklik yok ise nihai değerlendirme için Kurul’a sevk edilecektir.</w:t>
      </w:r>
    </w:p>
    <w:p w:rsidR="003E053C" w:rsidRPr="00E573DC" w:rsidRDefault="003E053C" w:rsidP="00E573DC">
      <w:pPr>
        <w:pStyle w:val="Stil3"/>
        <w:rPr>
          <w:rFonts w:asciiTheme="majorHAnsi" w:hAnsiTheme="majorHAnsi"/>
        </w:rPr>
      </w:pPr>
    </w:p>
    <w:p w:rsidR="003E053C" w:rsidRPr="00E573DC" w:rsidRDefault="003E053C" w:rsidP="00E573DC">
      <w:pPr>
        <w:pStyle w:val="Stil3"/>
        <w:rPr>
          <w:rFonts w:asciiTheme="majorHAnsi" w:hAnsiTheme="majorHAnsi"/>
        </w:rPr>
      </w:pPr>
      <w:r w:rsidRPr="00E573DC">
        <w:rPr>
          <w:rFonts w:asciiTheme="majorHAnsi" w:hAnsiTheme="majorHAnsi"/>
        </w:rPr>
        <w:t>Eğer eksiklik var ise başvurunuz elektronik ortamda düzeltmeye açılacak ve konu hakkında</w:t>
      </w:r>
      <w:r w:rsidR="00A54E70" w:rsidRPr="00E573DC">
        <w:rPr>
          <w:rFonts w:asciiTheme="majorHAnsi" w:hAnsiTheme="majorHAnsi"/>
        </w:rPr>
        <w:t xml:space="preserve"> size</w:t>
      </w:r>
      <w:r w:rsidRPr="00E573DC">
        <w:rPr>
          <w:rFonts w:asciiTheme="majorHAnsi" w:hAnsiTheme="majorHAnsi"/>
        </w:rPr>
        <w:t xml:space="preserve"> </w:t>
      </w:r>
      <w:r w:rsidR="001E2719">
        <w:rPr>
          <w:rFonts w:asciiTheme="majorHAnsi" w:hAnsiTheme="majorHAnsi"/>
        </w:rPr>
        <w:br/>
      </w:r>
      <w:r w:rsidRPr="00E573DC">
        <w:rPr>
          <w:rFonts w:asciiTheme="majorHAnsi" w:hAnsiTheme="majorHAnsi"/>
        </w:rPr>
        <w:t>e-posta ile bilgi verilecektir.</w:t>
      </w:r>
    </w:p>
    <w:p w:rsidR="00FB7925" w:rsidRPr="00E573DC" w:rsidRDefault="00FB7925" w:rsidP="00E573DC">
      <w:pPr>
        <w:pStyle w:val="Default"/>
        <w:jc w:val="both"/>
        <w:rPr>
          <w:rFonts w:asciiTheme="majorHAnsi" w:eastAsiaTheme="majorEastAsia" w:hAnsiTheme="majorHAnsi"/>
          <w:bCs/>
          <w:color w:val="auto"/>
          <w:lang w:eastAsia="tr-TR"/>
        </w:rPr>
      </w:pPr>
    </w:p>
    <w:p w:rsidR="00B224CA" w:rsidRPr="00E573DC" w:rsidRDefault="00B224CA"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Gerek bürokrasinin azaltılması gerekse </w:t>
      </w:r>
      <w:r w:rsidR="00F96448" w:rsidRPr="00E573DC">
        <w:rPr>
          <w:rFonts w:asciiTheme="majorHAnsi" w:eastAsiaTheme="majorEastAsia" w:hAnsiTheme="majorHAnsi"/>
          <w:bCs/>
          <w:color w:val="auto"/>
          <w:lang w:eastAsia="tr-TR"/>
        </w:rPr>
        <w:t>kâğıt</w:t>
      </w:r>
      <w:r w:rsidRPr="00E573DC">
        <w:rPr>
          <w:rFonts w:asciiTheme="majorHAnsi" w:eastAsiaTheme="majorEastAsia" w:hAnsiTheme="majorHAnsi"/>
          <w:bCs/>
          <w:color w:val="auto"/>
          <w:lang w:eastAsia="tr-TR"/>
        </w:rPr>
        <w:t xml:space="preserve">, zaman gibi girdileri </w:t>
      </w:r>
      <w:r w:rsidR="0066771B" w:rsidRPr="00E573DC">
        <w:rPr>
          <w:rFonts w:asciiTheme="majorHAnsi" w:eastAsiaTheme="majorEastAsia" w:hAnsiTheme="majorHAnsi"/>
          <w:bCs/>
          <w:color w:val="auto"/>
          <w:lang w:eastAsia="tr-TR"/>
        </w:rPr>
        <w:t>verimli</w:t>
      </w:r>
      <w:r w:rsidRPr="00E573DC">
        <w:rPr>
          <w:rFonts w:asciiTheme="majorHAnsi" w:eastAsiaTheme="majorEastAsia" w:hAnsiTheme="majorHAnsi"/>
          <w:bCs/>
          <w:color w:val="auto"/>
          <w:lang w:eastAsia="tr-TR"/>
        </w:rPr>
        <w:t xml:space="preserve"> kullanabilmek için b</w:t>
      </w:r>
      <w:r w:rsidR="00401307" w:rsidRPr="00E573DC">
        <w:rPr>
          <w:rFonts w:asciiTheme="majorHAnsi" w:eastAsiaTheme="majorEastAsia" w:hAnsiTheme="majorHAnsi"/>
          <w:bCs/>
          <w:color w:val="auto"/>
          <w:lang w:eastAsia="tr-TR"/>
        </w:rPr>
        <w:t>aşvurunuza ilişkin bildirimler</w:t>
      </w:r>
      <w:r w:rsidRPr="00E573DC">
        <w:rPr>
          <w:rFonts w:asciiTheme="majorHAnsi" w:eastAsiaTheme="majorEastAsia" w:hAnsiTheme="majorHAnsi"/>
          <w:bCs/>
          <w:color w:val="auto"/>
          <w:lang w:eastAsia="tr-TR"/>
        </w:rPr>
        <w:t xml:space="preserve"> e</w:t>
      </w:r>
      <w:r w:rsidR="0066771B" w:rsidRPr="00E573DC">
        <w:rPr>
          <w:rFonts w:asciiTheme="majorHAnsi" w:eastAsiaTheme="majorEastAsia" w:hAnsiTheme="majorHAnsi"/>
          <w:bCs/>
          <w:color w:val="auto"/>
          <w:lang w:eastAsia="tr-TR"/>
        </w:rPr>
        <w:t xml:space="preserve">-posta </w:t>
      </w:r>
      <w:r w:rsidRPr="00E573DC">
        <w:rPr>
          <w:rFonts w:asciiTheme="majorHAnsi" w:eastAsiaTheme="majorEastAsia" w:hAnsiTheme="majorHAnsi"/>
          <w:bCs/>
          <w:color w:val="auto"/>
          <w:lang w:eastAsia="tr-TR"/>
        </w:rPr>
        <w:t xml:space="preserve">ya da kısa mesaj ile yapılacaktır. </w:t>
      </w:r>
    </w:p>
    <w:p w:rsidR="00C5771F" w:rsidRPr="00E573DC" w:rsidRDefault="00C5771F" w:rsidP="00E573DC">
      <w:pPr>
        <w:pStyle w:val="Stil3"/>
        <w:rPr>
          <w:rFonts w:asciiTheme="majorHAnsi" w:hAnsiTheme="majorHAnsi"/>
        </w:rPr>
      </w:pPr>
    </w:p>
    <w:p w:rsidR="00F13832" w:rsidRPr="00E573DC" w:rsidRDefault="00B224CA"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Ayrıca adres, kimlik vb. gibi başvurunuz için gerekli veriler </w:t>
      </w:r>
      <w:r w:rsidR="00401307" w:rsidRPr="00E573DC">
        <w:rPr>
          <w:rFonts w:asciiTheme="majorHAnsi" w:eastAsiaTheme="majorEastAsia" w:hAnsiTheme="majorHAnsi"/>
          <w:bCs/>
          <w:color w:val="auto"/>
          <w:lang w:eastAsia="tr-TR"/>
        </w:rPr>
        <w:t xml:space="preserve">ilgili </w:t>
      </w:r>
      <w:r w:rsidRPr="00E573DC">
        <w:rPr>
          <w:rFonts w:asciiTheme="majorHAnsi" w:eastAsiaTheme="majorEastAsia" w:hAnsiTheme="majorHAnsi"/>
          <w:bCs/>
          <w:color w:val="auto"/>
          <w:lang w:eastAsia="tr-TR"/>
        </w:rPr>
        <w:t>kurumlardan otomatik olarak alınacak; başvurunuzun incelenmesi ve değerlendirilmesi süreçlerinde şahsı</w:t>
      </w:r>
      <w:r w:rsidR="0066771B" w:rsidRPr="00E573DC">
        <w:rPr>
          <w:rFonts w:asciiTheme="majorHAnsi" w:eastAsiaTheme="majorEastAsia" w:hAnsiTheme="majorHAnsi"/>
          <w:bCs/>
          <w:color w:val="auto"/>
          <w:lang w:eastAsia="tr-TR"/>
        </w:rPr>
        <w:t>nız</w:t>
      </w:r>
      <w:r w:rsidRPr="00E573DC">
        <w:rPr>
          <w:rFonts w:asciiTheme="majorHAnsi" w:eastAsiaTheme="majorEastAsia" w:hAnsiTheme="majorHAnsi"/>
          <w:bCs/>
          <w:color w:val="auto"/>
          <w:lang w:eastAsia="tr-TR"/>
        </w:rPr>
        <w:t>a/işletme</w:t>
      </w:r>
      <w:r w:rsidR="0066771B" w:rsidRPr="00E573DC">
        <w:rPr>
          <w:rFonts w:asciiTheme="majorHAnsi" w:eastAsiaTheme="majorEastAsia" w:hAnsiTheme="majorHAnsi"/>
          <w:bCs/>
          <w:color w:val="auto"/>
          <w:lang w:eastAsia="tr-TR"/>
        </w:rPr>
        <w:t>niz</w:t>
      </w:r>
      <w:r w:rsidRPr="00E573DC">
        <w:rPr>
          <w:rFonts w:asciiTheme="majorHAnsi" w:eastAsiaTheme="majorEastAsia" w:hAnsiTheme="majorHAnsi"/>
          <w:bCs/>
          <w:color w:val="auto"/>
          <w:lang w:eastAsia="tr-TR"/>
        </w:rPr>
        <w:t>e ilişkin kamu kurum ve kuruluşları nezdinde bulunan bilgileriniz KOSGEB tarafından temin edilecektir.</w:t>
      </w:r>
    </w:p>
    <w:p w:rsidR="00463D4F" w:rsidRPr="00E573DC" w:rsidRDefault="00463D4F" w:rsidP="00E573DC">
      <w:pPr>
        <w:pStyle w:val="Default"/>
        <w:jc w:val="both"/>
        <w:rPr>
          <w:rFonts w:asciiTheme="majorHAnsi" w:eastAsiaTheme="majorEastAsia" w:hAnsiTheme="majorHAnsi"/>
          <w:bCs/>
          <w:color w:val="auto"/>
          <w:lang w:eastAsia="tr-TR"/>
        </w:rPr>
      </w:pPr>
    </w:p>
    <w:p w:rsidR="00F13832" w:rsidRPr="00E573DC" w:rsidRDefault="006A33D6"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Değerlendirme</w:t>
      </w:r>
    </w:p>
    <w:p w:rsidR="00F13832" w:rsidRPr="00E573DC" w:rsidRDefault="00F13832" w:rsidP="00E573DC">
      <w:pPr>
        <w:pStyle w:val="Default"/>
        <w:jc w:val="both"/>
        <w:rPr>
          <w:rFonts w:asciiTheme="majorHAnsi" w:hAnsiTheme="majorHAnsi"/>
        </w:rPr>
      </w:pPr>
    </w:p>
    <w:p w:rsidR="00F13832" w:rsidRPr="00E573DC" w:rsidRDefault="00401307"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Başvurunuz </w:t>
      </w:r>
      <w:r w:rsidR="00A54E70" w:rsidRPr="00E573DC">
        <w:rPr>
          <w:rFonts w:asciiTheme="majorHAnsi" w:eastAsiaTheme="majorEastAsia" w:hAnsiTheme="majorHAnsi"/>
          <w:bCs/>
          <w:color w:val="auto"/>
          <w:lang w:eastAsia="tr-TR"/>
        </w:rPr>
        <w:t>KOSGEB Müdürlüğünün ön incelmesini</w:t>
      </w:r>
      <w:r w:rsidR="00E60272">
        <w:rPr>
          <w:rFonts w:asciiTheme="majorHAnsi" w:eastAsiaTheme="majorEastAsia" w:hAnsiTheme="majorHAnsi"/>
          <w:bCs/>
          <w:color w:val="auto"/>
          <w:lang w:eastAsia="tr-TR"/>
        </w:rPr>
        <w:t xml:space="preserve"> geçtikten sonra</w:t>
      </w:r>
      <w:r w:rsidR="006A33D6" w:rsidRPr="00E573DC">
        <w:rPr>
          <w:rFonts w:asciiTheme="majorHAnsi" w:eastAsiaTheme="majorEastAsia" w:hAnsiTheme="majorHAnsi"/>
          <w:bCs/>
          <w:color w:val="auto"/>
          <w:lang w:eastAsia="tr-TR"/>
        </w:rPr>
        <w:t xml:space="preserve"> Kurul’a sevk edilir.  Başvurunuzun Ku</w:t>
      </w:r>
      <w:r w:rsidR="00482190" w:rsidRPr="00E573DC">
        <w:rPr>
          <w:rFonts w:asciiTheme="majorHAnsi" w:eastAsiaTheme="majorEastAsia" w:hAnsiTheme="majorHAnsi"/>
          <w:bCs/>
          <w:color w:val="auto"/>
          <w:lang w:eastAsia="tr-TR"/>
        </w:rPr>
        <w:t>rul gündemine alındığı ve</w:t>
      </w:r>
      <w:r w:rsidR="006A33D6" w:rsidRPr="00E573DC">
        <w:rPr>
          <w:rFonts w:asciiTheme="majorHAnsi" w:eastAsiaTheme="majorEastAsia" w:hAnsiTheme="majorHAnsi"/>
          <w:bCs/>
          <w:color w:val="auto"/>
          <w:lang w:eastAsia="tr-TR"/>
        </w:rPr>
        <w:t xml:space="preserve"> Kurul</w:t>
      </w:r>
      <w:r w:rsidR="00E60272">
        <w:rPr>
          <w:rFonts w:asciiTheme="majorHAnsi" w:eastAsiaTheme="majorEastAsia" w:hAnsiTheme="majorHAnsi"/>
          <w:bCs/>
          <w:color w:val="auto"/>
          <w:lang w:eastAsia="tr-TR"/>
        </w:rPr>
        <w:t>’</w:t>
      </w:r>
      <w:r w:rsidRPr="00E573DC">
        <w:rPr>
          <w:rFonts w:asciiTheme="majorHAnsi" w:eastAsiaTheme="majorEastAsia" w:hAnsiTheme="majorHAnsi"/>
          <w:bCs/>
          <w:color w:val="auto"/>
          <w:lang w:eastAsia="tr-TR"/>
        </w:rPr>
        <w:t>a ilişkin bilgiler</w:t>
      </w:r>
      <w:r w:rsidR="00E60272">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(yer</w:t>
      </w:r>
      <w:r w:rsidR="00E60272">
        <w:rPr>
          <w:rFonts w:asciiTheme="majorHAnsi" w:eastAsiaTheme="majorEastAsia" w:hAnsiTheme="majorHAnsi"/>
          <w:bCs/>
          <w:color w:val="auto"/>
          <w:lang w:eastAsia="tr-TR"/>
        </w:rPr>
        <w:t>i</w:t>
      </w:r>
      <w:r w:rsidRPr="00E573DC">
        <w:rPr>
          <w:rFonts w:asciiTheme="majorHAnsi" w:eastAsiaTheme="majorEastAsia" w:hAnsiTheme="majorHAnsi"/>
          <w:bCs/>
          <w:color w:val="auto"/>
          <w:lang w:eastAsia="tr-TR"/>
        </w:rPr>
        <w:t>, t</w:t>
      </w:r>
      <w:r w:rsidR="006A33D6" w:rsidRPr="00E573DC">
        <w:rPr>
          <w:rFonts w:asciiTheme="majorHAnsi" w:eastAsiaTheme="majorEastAsia" w:hAnsiTheme="majorHAnsi"/>
          <w:bCs/>
          <w:color w:val="auto"/>
          <w:lang w:eastAsia="tr-TR"/>
        </w:rPr>
        <w:t>arihi</w:t>
      </w:r>
      <w:r w:rsidRPr="00E573DC">
        <w:rPr>
          <w:rFonts w:asciiTheme="majorHAnsi" w:eastAsiaTheme="majorEastAsia" w:hAnsiTheme="majorHAnsi"/>
          <w:bCs/>
          <w:color w:val="auto"/>
          <w:lang w:eastAsia="tr-TR"/>
        </w:rPr>
        <w:t xml:space="preserve">, </w:t>
      </w:r>
      <w:r w:rsidR="00482190" w:rsidRPr="00E573DC">
        <w:rPr>
          <w:rFonts w:asciiTheme="majorHAnsi" w:eastAsiaTheme="majorEastAsia" w:hAnsiTheme="majorHAnsi"/>
          <w:bCs/>
          <w:color w:val="auto"/>
          <w:lang w:eastAsia="tr-TR"/>
        </w:rPr>
        <w:t>saati</w:t>
      </w:r>
      <w:r w:rsidR="009F2A1A" w:rsidRPr="00E573DC">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vb</w:t>
      </w:r>
      <w:r w:rsidR="009F2A1A" w:rsidRPr="00E573DC">
        <w:rPr>
          <w:rFonts w:asciiTheme="majorHAnsi" w:eastAsiaTheme="majorEastAsia" w:hAnsiTheme="majorHAnsi"/>
          <w:bCs/>
          <w:color w:val="auto"/>
          <w:lang w:eastAsia="tr-TR"/>
        </w:rPr>
        <w:t>.</w:t>
      </w:r>
      <w:r w:rsidRPr="00E573DC">
        <w:rPr>
          <w:rFonts w:asciiTheme="majorHAnsi" w:eastAsiaTheme="majorEastAsia" w:hAnsiTheme="majorHAnsi"/>
          <w:bCs/>
          <w:color w:val="auto"/>
          <w:lang w:eastAsia="tr-TR"/>
        </w:rPr>
        <w:t>)</w:t>
      </w:r>
      <w:r w:rsidR="0066771B" w:rsidRPr="00E573DC">
        <w:rPr>
          <w:rFonts w:asciiTheme="majorHAnsi" w:eastAsiaTheme="majorEastAsia" w:hAnsiTheme="majorHAnsi"/>
          <w:bCs/>
          <w:color w:val="auto"/>
          <w:lang w:eastAsia="tr-TR"/>
        </w:rPr>
        <w:t xml:space="preserve"> </w:t>
      </w:r>
      <w:r w:rsidR="00482190" w:rsidRPr="00E573DC">
        <w:rPr>
          <w:rFonts w:asciiTheme="majorHAnsi" w:eastAsiaTheme="majorEastAsia" w:hAnsiTheme="majorHAnsi"/>
          <w:bCs/>
          <w:color w:val="auto"/>
          <w:lang w:eastAsia="tr-TR"/>
        </w:rPr>
        <w:t>e-posta</w:t>
      </w:r>
      <w:r w:rsidR="00E60272">
        <w:rPr>
          <w:rFonts w:asciiTheme="majorHAnsi" w:eastAsiaTheme="majorEastAsia" w:hAnsiTheme="majorHAnsi"/>
          <w:bCs/>
          <w:color w:val="auto"/>
          <w:lang w:eastAsia="tr-TR"/>
        </w:rPr>
        <w:t>/telefon</w:t>
      </w:r>
      <w:r w:rsidR="00482190" w:rsidRPr="00E573DC">
        <w:rPr>
          <w:rFonts w:asciiTheme="majorHAnsi" w:eastAsiaTheme="majorEastAsia" w:hAnsiTheme="majorHAnsi"/>
          <w:bCs/>
          <w:color w:val="auto"/>
          <w:lang w:eastAsia="tr-TR"/>
        </w:rPr>
        <w:t xml:space="preserve"> ve</w:t>
      </w:r>
      <w:r w:rsidR="00E60272">
        <w:rPr>
          <w:rFonts w:asciiTheme="majorHAnsi" w:eastAsiaTheme="majorEastAsia" w:hAnsiTheme="majorHAnsi"/>
          <w:bCs/>
          <w:color w:val="auto"/>
          <w:lang w:eastAsia="tr-TR"/>
        </w:rPr>
        <w:t>ya</w:t>
      </w:r>
      <w:r w:rsidR="00482190" w:rsidRPr="00E573DC">
        <w:rPr>
          <w:rFonts w:asciiTheme="majorHAnsi" w:eastAsiaTheme="majorEastAsia" w:hAnsiTheme="majorHAnsi"/>
          <w:bCs/>
          <w:color w:val="auto"/>
          <w:lang w:eastAsia="tr-TR"/>
        </w:rPr>
        <w:t xml:space="preserve"> gerekli görüldüğü durumlarda yazı ile tarafınıza bildirilecektir. </w:t>
      </w:r>
    </w:p>
    <w:p w:rsidR="00F13832" w:rsidRPr="00E573DC" w:rsidRDefault="00F13832" w:rsidP="00E573DC">
      <w:pPr>
        <w:pStyle w:val="Default"/>
        <w:jc w:val="both"/>
        <w:rPr>
          <w:rFonts w:asciiTheme="majorHAnsi" w:eastAsiaTheme="majorEastAsia" w:hAnsiTheme="majorHAnsi"/>
          <w:bCs/>
          <w:color w:val="auto"/>
          <w:lang w:eastAsia="tr-TR"/>
        </w:rPr>
      </w:pPr>
    </w:p>
    <w:p w:rsidR="00F13832" w:rsidRPr="00E573DC" w:rsidRDefault="00DB07B9"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Kurul’da iş fikrinize ilişkin sunum/açıklama yapabilme imkânı için yeterli süre verilir.</w:t>
      </w:r>
    </w:p>
    <w:p w:rsidR="00F13832" w:rsidRPr="00E573DC" w:rsidRDefault="00F13832" w:rsidP="00E573DC">
      <w:pPr>
        <w:pStyle w:val="Default"/>
        <w:jc w:val="both"/>
        <w:rPr>
          <w:rFonts w:asciiTheme="majorHAnsi" w:eastAsiaTheme="majorEastAsia" w:hAnsiTheme="majorHAnsi"/>
          <w:bCs/>
          <w:color w:val="auto"/>
          <w:lang w:eastAsia="tr-TR"/>
        </w:rPr>
      </w:pPr>
    </w:p>
    <w:p w:rsidR="00463D4F" w:rsidRPr="00E573DC" w:rsidRDefault="00401307" w:rsidP="00E573DC">
      <w:pPr>
        <w:pStyle w:val="Default"/>
        <w:jc w:val="both"/>
        <w:rPr>
          <w:rFonts w:asciiTheme="majorHAnsi" w:hAnsiTheme="majorHAnsi"/>
        </w:rPr>
      </w:pPr>
      <w:r w:rsidRPr="00E573DC">
        <w:rPr>
          <w:rFonts w:asciiTheme="majorHAnsi" w:eastAsiaTheme="majorEastAsia" w:hAnsiTheme="majorHAnsi"/>
          <w:bCs/>
          <w:color w:val="auto"/>
          <w:lang w:eastAsia="tr-TR"/>
        </w:rPr>
        <w:t xml:space="preserve">Kurul </w:t>
      </w:r>
      <w:r w:rsidR="009F2A1A" w:rsidRPr="00E573DC">
        <w:rPr>
          <w:rFonts w:asciiTheme="majorHAnsi" w:eastAsiaTheme="majorEastAsia" w:hAnsiTheme="majorHAnsi"/>
          <w:bCs/>
          <w:color w:val="auto"/>
          <w:lang w:eastAsia="tr-TR"/>
        </w:rPr>
        <w:t xml:space="preserve">başvurunuzu </w:t>
      </w:r>
      <w:r w:rsidR="0066771B" w:rsidRPr="00E573DC">
        <w:rPr>
          <w:rFonts w:asciiTheme="majorHAnsi" w:eastAsiaTheme="majorEastAsia" w:hAnsiTheme="majorHAnsi"/>
          <w:bCs/>
          <w:color w:val="auto"/>
          <w:lang w:eastAsia="tr-TR"/>
        </w:rPr>
        <w:t xml:space="preserve">Değerlendirme Kriterleri Formuna göre değerlendirir, </w:t>
      </w:r>
      <w:r w:rsidR="009F2A1A" w:rsidRPr="00E573DC">
        <w:rPr>
          <w:rFonts w:asciiTheme="majorHAnsi" w:eastAsiaTheme="majorEastAsia" w:hAnsiTheme="majorHAnsi"/>
          <w:bCs/>
          <w:color w:val="auto"/>
          <w:lang w:eastAsia="tr-TR"/>
        </w:rPr>
        <w:t>onaylayabilir</w:t>
      </w:r>
      <w:r w:rsidR="00DB07B9" w:rsidRPr="00E573DC">
        <w:rPr>
          <w:rFonts w:asciiTheme="majorHAnsi" w:eastAsiaTheme="majorEastAsia" w:hAnsiTheme="majorHAnsi"/>
          <w:bCs/>
          <w:color w:val="auto"/>
          <w:lang w:eastAsia="tr-TR"/>
        </w:rPr>
        <w:t xml:space="preserve">, </w:t>
      </w:r>
      <w:proofErr w:type="gramStart"/>
      <w:r w:rsidR="00DB07B9" w:rsidRPr="00E573DC">
        <w:rPr>
          <w:rFonts w:asciiTheme="majorHAnsi" w:eastAsiaTheme="majorEastAsia" w:hAnsiTheme="majorHAnsi"/>
          <w:bCs/>
          <w:color w:val="auto"/>
          <w:lang w:eastAsia="tr-TR"/>
        </w:rPr>
        <w:t>revizyon</w:t>
      </w:r>
      <w:proofErr w:type="gramEnd"/>
      <w:r w:rsidR="00DB07B9" w:rsidRPr="00E573DC">
        <w:rPr>
          <w:rFonts w:asciiTheme="majorHAnsi" w:eastAsiaTheme="majorEastAsia" w:hAnsiTheme="majorHAnsi"/>
          <w:bCs/>
          <w:color w:val="auto"/>
          <w:lang w:eastAsia="tr-TR"/>
        </w:rPr>
        <w:t xml:space="preserve"> isteyebilir ya da red</w:t>
      </w:r>
      <w:r w:rsidR="00D830FD">
        <w:rPr>
          <w:rFonts w:asciiTheme="majorHAnsi" w:eastAsiaTheme="majorEastAsia" w:hAnsiTheme="majorHAnsi"/>
          <w:bCs/>
          <w:color w:val="auto"/>
          <w:lang w:eastAsia="tr-TR"/>
        </w:rPr>
        <w:t>d</w:t>
      </w:r>
      <w:r w:rsidR="00DB07B9" w:rsidRPr="00E573DC">
        <w:rPr>
          <w:rFonts w:asciiTheme="majorHAnsi" w:eastAsiaTheme="majorEastAsia" w:hAnsiTheme="majorHAnsi"/>
          <w:bCs/>
          <w:color w:val="auto"/>
          <w:lang w:eastAsia="tr-TR"/>
        </w:rPr>
        <w:t>e</w:t>
      </w:r>
      <w:r w:rsidR="00D830FD">
        <w:rPr>
          <w:rFonts w:asciiTheme="majorHAnsi" w:eastAsiaTheme="majorEastAsia" w:hAnsiTheme="majorHAnsi"/>
          <w:bCs/>
          <w:color w:val="auto"/>
          <w:lang w:eastAsia="tr-TR"/>
        </w:rPr>
        <w:t>de</w:t>
      </w:r>
      <w:r w:rsidR="00DB07B9" w:rsidRPr="00E573DC">
        <w:rPr>
          <w:rFonts w:asciiTheme="majorHAnsi" w:eastAsiaTheme="majorEastAsia" w:hAnsiTheme="majorHAnsi"/>
          <w:bCs/>
          <w:color w:val="auto"/>
          <w:lang w:eastAsia="tr-TR"/>
        </w:rPr>
        <w:t>bilir.</w:t>
      </w:r>
      <w:r w:rsidR="0066771B" w:rsidRPr="00E573DC">
        <w:rPr>
          <w:rFonts w:asciiTheme="majorHAnsi" w:eastAsiaTheme="majorEastAsia" w:hAnsiTheme="majorHAnsi"/>
          <w:bCs/>
          <w:color w:val="auto"/>
          <w:lang w:eastAsia="tr-TR"/>
        </w:rPr>
        <w:t xml:space="preserve"> Değerlendirme Kriterleri Formuna </w:t>
      </w:r>
      <w:hyperlink r:id="rId51" w:history="1">
        <w:r w:rsidR="0066771B" w:rsidRPr="00D830FD">
          <w:rPr>
            <w:i/>
            <w:color w:val="31849B" w:themeColor="accent5" w:themeShade="BF"/>
            <w:u w:val="single"/>
          </w:rPr>
          <w:t>www.kosgeb.gov.tr</w:t>
        </w:r>
      </w:hyperlink>
      <w:r w:rsidR="0066771B" w:rsidRPr="00D830FD">
        <w:rPr>
          <w:rFonts w:asciiTheme="majorHAnsi" w:hAnsiTheme="majorHAnsi"/>
          <w:i/>
          <w:color w:val="31849B" w:themeColor="accent5" w:themeShade="BF"/>
          <w:u w:val="single"/>
          <w:lang w:eastAsia="tr-TR"/>
        </w:rPr>
        <w:t xml:space="preserve"> </w:t>
      </w:r>
      <w:r w:rsidR="0066771B" w:rsidRPr="00E573DC">
        <w:rPr>
          <w:rFonts w:asciiTheme="majorHAnsi" w:eastAsiaTheme="majorEastAsia" w:hAnsiTheme="majorHAnsi"/>
          <w:bCs/>
          <w:color w:val="auto"/>
          <w:lang w:eastAsia="tr-TR"/>
        </w:rPr>
        <w:t xml:space="preserve">adresinden ya da </w:t>
      </w:r>
      <w:hyperlink r:id="rId52" w:history="1">
        <w:r w:rsidR="0066771B" w:rsidRPr="00E573DC">
          <w:rPr>
            <w:rFonts w:asciiTheme="majorHAnsi" w:hAnsiTheme="majorHAnsi"/>
            <w:i/>
            <w:color w:val="31849B" w:themeColor="accent5" w:themeShade="BF"/>
            <w:u w:val="single"/>
            <w:lang w:eastAsia="tr-TR"/>
          </w:rPr>
          <w:t>burayı tıklayarak</w:t>
        </w:r>
      </w:hyperlink>
      <w:r w:rsidR="0066771B" w:rsidRPr="00E573DC">
        <w:rPr>
          <w:rFonts w:asciiTheme="majorHAnsi" w:hAnsiTheme="majorHAnsi"/>
          <w:i/>
          <w:color w:val="31849B" w:themeColor="accent5" w:themeShade="BF"/>
          <w:u w:val="single"/>
          <w:lang w:eastAsia="tr-TR"/>
        </w:rPr>
        <w:t xml:space="preserve"> </w:t>
      </w:r>
      <w:r w:rsidR="0066771B" w:rsidRPr="00E573DC">
        <w:rPr>
          <w:rFonts w:asciiTheme="majorHAnsi" w:eastAsiaTheme="majorEastAsia" w:hAnsiTheme="majorHAnsi"/>
          <w:bCs/>
          <w:color w:val="auto"/>
          <w:lang w:eastAsia="tr-TR"/>
        </w:rPr>
        <w:t>erişebilirsiniz.</w:t>
      </w:r>
    </w:p>
    <w:p w:rsidR="008732C3" w:rsidRDefault="00194BB9" w:rsidP="008732C3">
      <w:pPr>
        <w:pStyle w:val="Default"/>
        <w:jc w:val="both"/>
        <w:rPr>
          <w:rFonts w:asciiTheme="majorHAnsi" w:eastAsiaTheme="majorEastAsia" w:hAnsiTheme="majorHAnsi"/>
          <w:bCs/>
          <w:color w:val="auto"/>
          <w:lang w:eastAsia="tr-TR"/>
        </w:rPr>
      </w:pPr>
      <w:r w:rsidRPr="00194BB9">
        <w:rPr>
          <w:rFonts w:asciiTheme="majorHAnsi" w:eastAsiaTheme="majorEastAsia" w:hAnsiTheme="majorHAnsi"/>
          <w:bCs/>
          <w:noProof/>
          <w:color w:val="auto"/>
          <w:lang w:eastAsia="tr-TR"/>
        </w:rPr>
        <mc:AlternateContent>
          <mc:Choice Requires="wps">
            <w:drawing>
              <wp:anchor distT="0" distB="0" distL="91440" distR="91440" simplePos="0" relativeHeight="251764736" behindDoc="0" locked="0" layoutInCell="1" allowOverlap="1" wp14:anchorId="7FD2E475" wp14:editId="5893494C">
                <wp:simplePos x="0" y="0"/>
                <wp:positionH relativeFrom="margin">
                  <wp:posOffset>-97790</wp:posOffset>
                </wp:positionH>
                <wp:positionV relativeFrom="line">
                  <wp:posOffset>259715</wp:posOffset>
                </wp:positionV>
                <wp:extent cx="5803900" cy="1669415"/>
                <wp:effectExtent l="0" t="0" r="6350" b="0"/>
                <wp:wrapSquare wrapText="bothSides"/>
                <wp:docPr id="42" name="Metin Kutusu 42"/>
                <wp:cNvGraphicFramePr/>
                <a:graphic xmlns:a="http://schemas.openxmlformats.org/drawingml/2006/main">
                  <a:graphicData uri="http://schemas.microsoft.com/office/word/2010/wordprocessingShape">
                    <wps:wsp>
                      <wps:cNvSpPr txBox="1"/>
                      <wps:spPr>
                        <a:xfrm>
                          <a:off x="0" y="0"/>
                          <a:ext cx="5803900" cy="1669415"/>
                        </a:xfrm>
                        <a:prstGeom prst="rect">
                          <a:avLst/>
                        </a:prstGeom>
                        <a:noFill/>
                        <a:ln w="6350">
                          <a:noFill/>
                        </a:ln>
                        <a:effectLst/>
                      </wps:spPr>
                      <wps:txbx>
                        <w:txbxContent>
                          <w:p w:rsidR="00194BB9" w:rsidRPr="00194BB9" w:rsidRDefault="00194BB9">
                            <w:pPr>
                              <w:pStyle w:val="Trnak"/>
                              <w:pBdr>
                                <w:top w:val="single" w:sz="48" w:space="8" w:color="4F81BD" w:themeColor="accent1"/>
                                <w:bottom w:val="single" w:sz="48" w:space="8" w:color="4F81BD" w:themeColor="accent1"/>
                              </w:pBdr>
                              <w:spacing w:line="300" w:lineRule="auto"/>
                              <w:jc w:val="center"/>
                              <w:rPr>
                                <w:rFonts w:asciiTheme="majorHAnsi" w:eastAsiaTheme="majorEastAsia" w:hAnsiTheme="majorHAnsi"/>
                                <w:b/>
                                <w:bCs/>
                                <w:iCs w:val="0"/>
                                <w:color w:val="auto"/>
                                <w:sz w:val="24"/>
                                <w:szCs w:val="24"/>
                              </w:rPr>
                            </w:pPr>
                            <w:r w:rsidRPr="00194BB9">
                              <w:rPr>
                                <w:rFonts w:asciiTheme="majorHAnsi" w:eastAsiaTheme="majorEastAsia" w:hAnsiTheme="majorHAnsi"/>
                                <w:b/>
                                <w:bCs/>
                                <w:iCs w:val="0"/>
                                <w:color w:val="auto"/>
                                <w:sz w:val="24"/>
                                <w:szCs w:val="24"/>
                              </w:rPr>
                              <w:t>Kurul’un değerlendirmede göz önünde bulundurduğu hususlardan birisi de kuracağınız işin; eşiniz, ikinci dereceye kadar (bu derece dâhil) kan ve kayın hısımınızın, eski/muhtemel ortağınız veya bunların kapattığı/sürdürdüğü aynı koldaki bir işin devamı</w:t>
                            </w:r>
                            <w:r w:rsidR="00E60272">
                              <w:rPr>
                                <w:rFonts w:asciiTheme="majorHAnsi" w:eastAsiaTheme="majorEastAsia" w:hAnsiTheme="majorHAnsi"/>
                                <w:b/>
                                <w:bCs/>
                                <w:iCs w:val="0"/>
                                <w:color w:val="auto"/>
                                <w:sz w:val="24"/>
                                <w:szCs w:val="24"/>
                              </w:rPr>
                              <w:t xml:space="preserve"> veya </w:t>
                            </w:r>
                            <w:r w:rsidR="00E60272" w:rsidRPr="00194BB9">
                              <w:rPr>
                                <w:rFonts w:asciiTheme="majorHAnsi" w:eastAsiaTheme="majorEastAsia" w:hAnsiTheme="majorHAnsi"/>
                                <w:b/>
                                <w:bCs/>
                                <w:iCs w:val="0"/>
                                <w:color w:val="auto"/>
                                <w:sz w:val="24"/>
                                <w:szCs w:val="24"/>
                              </w:rPr>
                              <w:t>bu</w:t>
                            </w:r>
                            <w:r w:rsidR="00E60272">
                              <w:rPr>
                                <w:rFonts w:asciiTheme="majorHAnsi" w:eastAsiaTheme="majorEastAsia" w:hAnsiTheme="majorHAnsi"/>
                                <w:b/>
                                <w:bCs/>
                                <w:iCs w:val="0"/>
                                <w:color w:val="auto"/>
                                <w:sz w:val="24"/>
                                <w:szCs w:val="24"/>
                              </w:rPr>
                              <w:t xml:space="preserve"> sayılanların </w:t>
                            </w:r>
                            <w:r w:rsidR="00E60272" w:rsidRPr="00E60272">
                              <w:rPr>
                                <w:rFonts w:asciiTheme="majorHAnsi" w:eastAsiaTheme="majorEastAsia" w:hAnsiTheme="majorHAnsi"/>
                                <w:b/>
                                <w:bCs/>
                                <w:iCs w:val="0"/>
                                <w:color w:val="auto"/>
                                <w:sz w:val="24"/>
                                <w:szCs w:val="24"/>
                              </w:rPr>
                              <w:t>mevcut bir işi</w:t>
                            </w:r>
                            <w:r w:rsidR="00E60272">
                              <w:rPr>
                                <w:rFonts w:asciiTheme="majorHAnsi" w:eastAsiaTheme="majorEastAsia" w:hAnsiTheme="majorHAnsi"/>
                                <w:b/>
                                <w:bCs/>
                                <w:iCs w:val="0"/>
                                <w:color w:val="auto"/>
                                <w:sz w:val="24"/>
                                <w:szCs w:val="24"/>
                              </w:rPr>
                              <w:t>nin</w:t>
                            </w:r>
                            <w:r w:rsidR="00E60272" w:rsidRPr="00E60272">
                              <w:rPr>
                                <w:rFonts w:asciiTheme="majorHAnsi" w:eastAsiaTheme="majorEastAsia" w:hAnsiTheme="majorHAnsi"/>
                                <w:b/>
                                <w:bCs/>
                                <w:iCs w:val="0"/>
                                <w:color w:val="auto"/>
                                <w:sz w:val="24"/>
                                <w:szCs w:val="24"/>
                              </w:rPr>
                              <w:t xml:space="preserve"> genişletilmesine yönelik </w:t>
                            </w:r>
                            <w:r w:rsidRPr="00194BB9">
                              <w:rPr>
                                <w:rFonts w:asciiTheme="majorHAnsi" w:eastAsiaTheme="majorEastAsia" w:hAnsiTheme="majorHAnsi"/>
                                <w:b/>
                                <w:bCs/>
                                <w:iCs w:val="0"/>
                                <w:color w:val="auto"/>
                                <w:sz w:val="24"/>
                                <w:szCs w:val="24"/>
                              </w:rPr>
                              <w:t>olup olmadığıdır</w:t>
                            </w:r>
                            <w:r w:rsidR="00D830FD">
                              <w:rPr>
                                <w:rFonts w:asciiTheme="majorHAnsi" w:eastAsiaTheme="majorEastAsia" w:hAnsiTheme="majorHAnsi"/>
                                <w:b/>
                                <w:bCs/>
                                <w:iCs w:val="0"/>
                                <w:color w:val="auto"/>
                                <w:sz w:val="24"/>
                                <w:szCs w:val="24"/>
                              </w:rPr>
                              <w:t>.</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42" o:spid="_x0000_s1037" type="#_x0000_t202" style="position:absolute;left:0;text-align:left;margin-left:-7.7pt;margin-top:20.45pt;width:457pt;height:131.45pt;z-index:251764736;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" filled="f" stroked="f" strokeweight=".5pt">
                <v:textbox inset="0,7.2pt,0,7.2pt">
                  <w:txbxContent>
                    <w:p w:rsidR="00194BB9" w:rsidRPr="00194BB9" w:rsidRDefault="00194BB9">
                      <w:pPr>
                        <w:pStyle w:val="Trnak"/>
                        <w:pBdr>
                          <w:top w:val="single" w:sz="48" w:space="8" w:color="4F81BD" w:themeColor="accent1"/>
                          <w:bottom w:val="single" w:sz="48" w:space="8" w:color="4F81BD" w:themeColor="accent1"/>
                        </w:pBdr>
                        <w:spacing w:line="300" w:lineRule="auto"/>
                        <w:jc w:val="center"/>
                        <w:rPr>
                          <w:rFonts w:asciiTheme="majorHAnsi" w:eastAsiaTheme="majorEastAsia" w:hAnsiTheme="majorHAnsi"/>
                          <w:b/>
                          <w:bCs/>
                          <w:iCs w:val="0"/>
                          <w:color w:val="auto"/>
                          <w:sz w:val="24"/>
                          <w:szCs w:val="24"/>
                        </w:rPr>
                      </w:pPr>
                      <w:r w:rsidRPr="00194BB9">
                        <w:rPr>
                          <w:rFonts w:asciiTheme="majorHAnsi" w:eastAsiaTheme="majorEastAsia" w:hAnsiTheme="majorHAnsi"/>
                          <w:b/>
                          <w:bCs/>
                          <w:iCs w:val="0"/>
                          <w:color w:val="auto"/>
                          <w:sz w:val="24"/>
                          <w:szCs w:val="24"/>
                        </w:rPr>
                        <w:t>Kurul’un değerlendirmede göz önünde bulundurduğu hususlardan birisi de kuracağınız işin; eşiniz, ikinci dereceye kadar (bu derece dâhil) kan ve kayın hısımınızın, eski/muhtemel ortağınız veya bunların kapattığı/sürdürdüğü aynı koldaki bir işin devamı</w:t>
                      </w:r>
                      <w:r w:rsidR="00E60272">
                        <w:rPr>
                          <w:rFonts w:asciiTheme="majorHAnsi" w:eastAsiaTheme="majorEastAsia" w:hAnsiTheme="majorHAnsi"/>
                          <w:b/>
                          <w:bCs/>
                          <w:iCs w:val="0"/>
                          <w:color w:val="auto"/>
                          <w:sz w:val="24"/>
                          <w:szCs w:val="24"/>
                        </w:rPr>
                        <w:t xml:space="preserve"> veya </w:t>
                      </w:r>
                      <w:r w:rsidR="00E60272" w:rsidRPr="00194BB9">
                        <w:rPr>
                          <w:rFonts w:asciiTheme="majorHAnsi" w:eastAsiaTheme="majorEastAsia" w:hAnsiTheme="majorHAnsi"/>
                          <w:b/>
                          <w:bCs/>
                          <w:iCs w:val="0"/>
                          <w:color w:val="auto"/>
                          <w:sz w:val="24"/>
                          <w:szCs w:val="24"/>
                        </w:rPr>
                        <w:t>bu</w:t>
                      </w:r>
                      <w:r w:rsidR="00E60272">
                        <w:rPr>
                          <w:rFonts w:asciiTheme="majorHAnsi" w:eastAsiaTheme="majorEastAsia" w:hAnsiTheme="majorHAnsi"/>
                          <w:b/>
                          <w:bCs/>
                          <w:iCs w:val="0"/>
                          <w:color w:val="auto"/>
                          <w:sz w:val="24"/>
                          <w:szCs w:val="24"/>
                        </w:rPr>
                        <w:t xml:space="preserve"> sayılanların </w:t>
                      </w:r>
                      <w:r w:rsidR="00E60272" w:rsidRPr="00E60272">
                        <w:rPr>
                          <w:rFonts w:asciiTheme="majorHAnsi" w:eastAsiaTheme="majorEastAsia" w:hAnsiTheme="majorHAnsi"/>
                          <w:b/>
                          <w:bCs/>
                          <w:iCs w:val="0"/>
                          <w:color w:val="auto"/>
                          <w:sz w:val="24"/>
                          <w:szCs w:val="24"/>
                        </w:rPr>
                        <w:t>mevcut bir işi</w:t>
                      </w:r>
                      <w:r w:rsidR="00E60272">
                        <w:rPr>
                          <w:rFonts w:asciiTheme="majorHAnsi" w:eastAsiaTheme="majorEastAsia" w:hAnsiTheme="majorHAnsi"/>
                          <w:b/>
                          <w:bCs/>
                          <w:iCs w:val="0"/>
                          <w:color w:val="auto"/>
                          <w:sz w:val="24"/>
                          <w:szCs w:val="24"/>
                        </w:rPr>
                        <w:t>nin</w:t>
                      </w:r>
                      <w:r w:rsidR="00E60272" w:rsidRPr="00E60272">
                        <w:rPr>
                          <w:rFonts w:asciiTheme="majorHAnsi" w:eastAsiaTheme="majorEastAsia" w:hAnsiTheme="majorHAnsi"/>
                          <w:b/>
                          <w:bCs/>
                          <w:iCs w:val="0"/>
                          <w:color w:val="auto"/>
                          <w:sz w:val="24"/>
                          <w:szCs w:val="24"/>
                        </w:rPr>
                        <w:t xml:space="preserve"> genişletilmesine yönelik </w:t>
                      </w:r>
                      <w:r w:rsidRPr="00194BB9">
                        <w:rPr>
                          <w:rFonts w:asciiTheme="majorHAnsi" w:eastAsiaTheme="majorEastAsia" w:hAnsiTheme="majorHAnsi"/>
                          <w:b/>
                          <w:bCs/>
                          <w:iCs w:val="0"/>
                          <w:color w:val="auto"/>
                          <w:sz w:val="24"/>
                          <w:szCs w:val="24"/>
                        </w:rPr>
                        <w:t>olup olmadığıdır</w:t>
                      </w:r>
                      <w:r w:rsidR="00D830FD">
                        <w:rPr>
                          <w:rFonts w:asciiTheme="majorHAnsi" w:eastAsiaTheme="majorEastAsia" w:hAnsiTheme="majorHAnsi"/>
                          <w:b/>
                          <w:bCs/>
                          <w:iCs w:val="0"/>
                          <w:color w:val="auto"/>
                          <w:sz w:val="24"/>
                          <w:szCs w:val="24"/>
                        </w:rPr>
                        <w:t>.</w:t>
                      </w:r>
                    </w:p>
                  </w:txbxContent>
                </v:textbox>
                <w10:wrap type="square" anchorx="margin" anchory="line"/>
              </v:shape>
            </w:pict>
          </mc:Fallback>
        </mc:AlternateContent>
      </w:r>
    </w:p>
    <w:p w:rsidR="00463D4F" w:rsidRPr="00E573DC" w:rsidRDefault="00463D4F" w:rsidP="00E573DC">
      <w:pPr>
        <w:pStyle w:val="Default"/>
        <w:jc w:val="both"/>
        <w:rPr>
          <w:rFonts w:asciiTheme="majorHAnsi" w:hAnsiTheme="majorHAnsi"/>
        </w:rPr>
      </w:pPr>
      <w:r w:rsidRPr="00E573DC">
        <w:rPr>
          <w:rFonts w:asciiTheme="majorHAnsi" w:hAnsiTheme="majorHAnsi"/>
          <w:noProof/>
          <w:lang w:eastAsia="tr-TR"/>
        </w:rPr>
        <w:lastRenderedPageBreak/>
        <w:drawing>
          <wp:inline distT="0" distB="0" distL="0" distR="0" wp14:anchorId="581A8D2D" wp14:editId="0DA6D77C">
            <wp:extent cx="5762445" cy="2708695"/>
            <wp:effectExtent l="0" t="38100" r="0" b="0"/>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D81B14" w:rsidRPr="00E573DC" w:rsidRDefault="00D81B14" w:rsidP="00E573DC">
      <w:pPr>
        <w:pStyle w:val="Default"/>
        <w:jc w:val="both"/>
        <w:rPr>
          <w:rFonts w:asciiTheme="majorHAnsi" w:eastAsiaTheme="majorEastAsia" w:hAnsiTheme="majorHAnsi"/>
          <w:bCs/>
          <w:color w:val="auto"/>
          <w:lang w:eastAsia="tr-TR"/>
        </w:rPr>
      </w:pPr>
    </w:p>
    <w:p w:rsidR="00463D4F" w:rsidRPr="00E573DC" w:rsidRDefault="007A0001"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Başvurunuz </w:t>
      </w:r>
      <w:r w:rsidRPr="00E573DC">
        <w:rPr>
          <w:rFonts w:asciiTheme="majorHAnsi" w:eastAsiaTheme="majorEastAsia" w:hAnsiTheme="majorHAnsi"/>
          <w:b/>
          <w:bCs/>
          <w:color w:val="auto"/>
          <w:lang w:eastAsia="tr-TR"/>
        </w:rPr>
        <w:t>kabul edildi</w:t>
      </w:r>
      <w:r w:rsidRPr="00E573DC">
        <w:rPr>
          <w:rFonts w:asciiTheme="majorHAnsi" w:eastAsiaTheme="majorEastAsia" w:hAnsiTheme="majorHAnsi"/>
          <w:bCs/>
          <w:color w:val="auto"/>
          <w:lang w:eastAsia="tr-TR"/>
        </w:rPr>
        <w:t xml:space="preserve"> ise </w:t>
      </w:r>
      <w:r w:rsidR="00C674CF">
        <w:rPr>
          <w:rFonts w:asciiTheme="majorHAnsi" w:eastAsiaTheme="majorEastAsia" w:hAnsiTheme="majorHAnsi"/>
          <w:b/>
          <w:bCs/>
          <w:color w:val="auto"/>
          <w:lang w:eastAsia="tr-TR"/>
        </w:rPr>
        <w:t>18</w:t>
      </w:r>
      <w:r w:rsidR="00F92614" w:rsidRPr="0014127C">
        <w:rPr>
          <w:rFonts w:asciiTheme="majorHAnsi" w:eastAsiaTheme="majorEastAsia" w:hAnsiTheme="majorHAnsi"/>
          <w:b/>
          <w:bCs/>
          <w:color w:val="auto"/>
          <w:lang w:eastAsia="tr-TR"/>
        </w:rPr>
        <w:t>0 gün</w:t>
      </w:r>
      <w:r w:rsidR="00F92614" w:rsidRPr="00E573DC">
        <w:rPr>
          <w:rFonts w:asciiTheme="majorHAnsi" w:eastAsiaTheme="majorEastAsia" w:hAnsiTheme="majorHAnsi"/>
          <w:bCs/>
          <w:color w:val="auto"/>
          <w:lang w:eastAsia="tr-TR"/>
        </w:rPr>
        <w:t xml:space="preserve"> içerisinde işletmenizi kurmanız, KOSGEB Veri Tabanına kayıt olmanız ve desteğin başlatılabilmesi için Taahhütname vermeniz gerekmektedir.</w:t>
      </w:r>
    </w:p>
    <w:p w:rsidR="00463D4F" w:rsidRPr="00E573DC" w:rsidRDefault="00463D4F" w:rsidP="00E573DC">
      <w:pPr>
        <w:pStyle w:val="Default"/>
        <w:jc w:val="both"/>
        <w:rPr>
          <w:rFonts w:asciiTheme="majorHAnsi" w:eastAsiaTheme="majorEastAsia" w:hAnsiTheme="majorHAnsi"/>
          <w:bCs/>
          <w:color w:val="auto"/>
          <w:lang w:eastAsia="tr-TR"/>
        </w:rPr>
      </w:pPr>
    </w:p>
    <w:p w:rsidR="00463D4F" w:rsidRPr="00E573DC" w:rsidRDefault="00463D4F"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Başvurunuzdan </w:t>
      </w:r>
      <w:proofErr w:type="gramStart"/>
      <w:r w:rsidRPr="00E573DC">
        <w:rPr>
          <w:rFonts w:asciiTheme="majorHAnsi" w:eastAsiaTheme="majorEastAsia" w:hAnsiTheme="majorHAnsi"/>
          <w:b/>
          <w:bCs/>
          <w:color w:val="auto"/>
          <w:lang w:eastAsia="tr-TR"/>
        </w:rPr>
        <w:t>revizyon</w:t>
      </w:r>
      <w:proofErr w:type="gramEnd"/>
      <w:r w:rsidRPr="00E573DC">
        <w:rPr>
          <w:rFonts w:asciiTheme="majorHAnsi" w:eastAsiaTheme="majorEastAsia" w:hAnsiTheme="majorHAnsi"/>
          <w:bCs/>
          <w:color w:val="auto"/>
          <w:lang w:eastAsia="tr-TR"/>
        </w:rPr>
        <w:t xml:space="preserve"> istenmesi durumunda ise size verilen süre içerisinde gerekli düzeltmeleri yaparak düzeltilmiş başvuru formu ve eklerini KOSGE</w:t>
      </w:r>
      <w:bookmarkStart w:id="3" w:name="_GoBack"/>
      <w:bookmarkEnd w:id="3"/>
      <w:r w:rsidRPr="00E573DC">
        <w:rPr>
          <w:rFonts w:asciiTheme="majorHAnsi" w:eastAsiaTheme="majorEastAsia" w:hAnsiTheme="majorHAnsi"/>
          <w:bCs/>
          <w:color w:val="auto"/>
          <w:lang w:eastAsia="tr-TR"/>
        </w:rPr>
        <w:t xml:space="preserve">B Müdürlüğüne teslim etmeniz gerekmektedir. Süresi içerisinde başvuru formunu teslim etmemeniz halinde başvurunuz reddedilmiş sayılır. </w:t>
      </w:r>
    </w:p>
    <w:p w:rsidR="00463D4F" w:rsidRPr="00E573DC" w:rsidRDefault="00463D4F" w:rsidP="00E573DC">
      <w:pPr>
        <w:pStyle w:val="Default"/>
        <w:jc w:val="both"/>
        <w:rPr>
          <w:rFonts w:asciiTheme="majorHAnsi" w:eastAsiaTheme="majorEastAsia" w:hAnsiTheme="majorHAnsi"/>
          <w:bCs/>
          <w:color w:val="auto"/>
          <w:lang w:eastAsia="tr-TR"/>
        </w:rPr>
      </w:pPr>
    </w:p>
    <w:p w:rsidR="0066771B" w:rsidRPr="00E573DC" w:rsidRDefault="00463D4F"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Başvurunuz </w:t>
      </w:r>
      <w:r w:rsidRPr="00E573DC">
        <w:rPr>
          <w:rFonts w:asciiTheme="majorHAnsi" w:eastAsiaTheme="majorEastAsia" w:hAnsiTheme="majorHAnsi"/>
          <w:b/>
          <w:bCs/>
          <w:color w:val="auto"/>
          <w:lang w:eastAsia="tr-TR"/>
        </w:rPr>
        <w:t>reddedildi</w:t>
      </w:r>
      <w:r w:rsidRPr="00E573DC">
        <w:rPr>
          <w:rFonts w:asciiTheme="majorHAnsi" w:eastAsiaTheme="majorEastAsia" w:hAnsiTheme="majorHAnsi"/>
          <w:bCs/>
          <w:color w:val="auto"/>
          <w:lang w:eastAsia="tr-TR"/>
        </w:rPr>
        <w:t xml:space="preserve"> ise öğrenme tarihinden itibaren</w:t>
      </w:r>
      <w:r w:rsidR="004D41A2" w:rsidRPr="00E573DC">
        <w:rPr>
          <w:rFonts w:asciiTheme="majorHAnsi" w:eastAsiaTheme="majorEastAsia" w:hAnsiTheme="majorHAnsi"/>
          <w:bCs/>
          <w:color w:val="auto"/>
          <w:lang w:eastAsia="tr-TR"/>
        </w:rPr>
        <w:t xml:space="preserve"> </w:t>
      </w:r>
      <w:r w:rsidR="004D41A2" w:rsidRPr="0014127C">
        <w:rPr>
          <w:rFonts w:asciiTheme="majorHAnsi" w:eastAsiaTheme="majorEastAsia" w:hAnsiTheme="majorHAnsi"/>
          <w:b/>
          <w:bCs/>
          <w:color w:val="auto"/>
          <w:lang w:eastAsia="tr-TR"/>
        </w:rPr>
        <w:t xml:space="preserve">15 gün </w:t>
      </w:r>
      <w:r w:rsidR="009F2A1A" w:rsidRPr="0014127C">
        <w:rPr>
          <w:rFonts w:asciiTheme="majorHAnsi" w:eastAsiaTheme="majorEastAsia" w:hAnsiTheme="majorHAnsi"/>
          <w:b/>
          <w:bCs/>
          <w:color w:val="auto"/>
          <w:lang w:eastAsia="tr-TR"/>
        </w:rPr>
        <w:t>içeresinde</w:t>
      </w:r>
      <w:r w:rsidRPr="00E573DC">
        <w:rPr>
          <w:rFonts w:asciiTheme="majorHAnsi" w:eastAsiaTheme="majorEastAsia" w:hAnsiTheme="majorHAnsi"/>
          <w:bCs/>
          <w:color w:val="auto"/>
          <w:lang w:eastAsia="tr-TR"/>
        </w:rPr>
        <w:t xml:space="preserve"> bir defaya mahsus itiraz edebilirsiniz. İtiraz başvurunuzu itiraz komisyonu</w:t>
      </w:r>
      <w:r w:rsidRPr="00E573DC">
        <w:rPr>
          <w:rStyle w:val="DipnotBavurusu"/>
          <w:rFonts w:asciiTheme="majorHAnsi" w:eastAsiaTheme="majorEastAsia" w:hAnsiTheme="majorHAnsi"/>
          <w:bCs/>
          <w:color w:val="auto"/>
          <w:lang w:eastAsia="tr-TR"/>
        </w:rPr>
        <w:footnoteReference w:id="5"/>
      </w:r>
      <w:r w:rsidRPr="00E573DC">
        <w:rPr>
          <w:rFonts w:asciiTheme="majorHAnsi" w:eastAsiaTheme="majorEastAsia" w:hAnsiTheme="majorHAnsi"/>
          <w:bCs/>
          <w:color w:val="auto"/>
          <w:lang w:eastAsia="tr-TR"/>
        </w:rPr>
        <w:t xml:space="preserve"> tarafından değerlendirilmek üzere</w:t>
      </w:r>
      <w:r w:rsidR="004D41A2" w:rsidRPr="00E573DC">
        <w:rPr>
          <w:rFonts w:asciiTheme="majorHAnsi" w:eastAsiaTheme="majorEastAsia" w:hAnsiTheme="majorHAnsi"/>
          <w:bCs/>
          <w:color w:val="auto"/>
          <w:lang w:eastAsia="tr-TR"/>
        </w:rPr>
        <w:t xml:space="preserve"> destek başvurusu yaptığınız KOSGEB Müdürlüğüne gerekçe ve varsa belgeler ile yazılı olarak yapmanız gerekmektedir. </w:t>
      </w:r>
      <w:r w:rsidR="00A52B99" w:rsidRPr="00E573DC">
        <w:rPr>
          <w:rFonts w:asciiTheme="majorHAnsi" w:eastAsiaTheme="majorEastAsia" w:hAnsiTheme="majorHAnsi"/>
          <w:bCs/>
          <w:color w:val="auto"/>
          <w:lang w:eastAsia="tr-TR"/>
        </w:rPr>
        <w:t xml:space="preserve"> </w:t>
      </w:r>
    </w:p>
    <w:p w:rsidR="0066771B" w:rsidRPr="00E573DC" w:rsidRDefault="0066771B" w:rsidP="00E573DC">
      <w:pPr>
        <w:pStyle w:val="Default"/>
        <w:jc w:val="both"/>
        <w:rPr>
          <w:rFonts w:asciiTheme="majorHAnsi" w:eastAsiaTheme="majorEastAsia" w:hAnsiTheme="majorHAnsi"/>
          <w:bCs/>
          <w:color w:val="auto"/>
          <w:lang w:eastAsia="tr-TR"/>
        </w:rPr>
      </w:pPr>
    </w:p>
    <w:p w:rsidR="002E7B7F" w:rsidRDefault="00A52B99"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Ayrıca Yeni Girişimci Desteğine 3 defa başvuru hakkınız bulunmaktadır. Eğer reddedilen ilk başvurunuz ise 2 defa daha </w:t>
      </w:r>
      <w:r w:rsidR="00317AE6" w:rsidRPr="00317AE6">
        <w:rPr>
          <w:rFonts w:asciiTheme="majorHAnsi" w:eastAsiaTheme="majorEastAsia" w:hAnsiTheme="majorHAnsi"/>
          <w:b/>
          <w:bCs/>
          <w:color w:val="auto"/>
          <w:lang w:eastAsia="tr-TR"/>
        </w:rPr>
        <w:t>yeni</w:t>
      </w:r>
      <w:r w:rsidR="00317AE6">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başvuru hakkınız bulunmaktadır.</w:t>
      </w:r>
    </w:p>
    <w:p w:rsidR="00317AE6" w:rsidRPr="00E573DC" w:rsidRDefault="00317AE6" w:rsidP="00E573DC">
      <w:pPr>
        <w:pStyle w:val="Default"/>
        <w:jc w:val="both"/>
        <w:rPr>
          <w:rFonts w:asciiTheme="majorHAnsi" w:eastAsiaTheme="majorEastAsia" w:hAnsiTheme="majorHAnsi"/>
          <w:bCs/>
          <w:color w:val="auto"/>
          <w:lang w:eastAsia="tr-TR"/>
        </w:rPr>
        <w:sectPr w:rsidR="00317AE6" w:rsidRPr="00E573DC" w:rsidSect="005E6737">
          <w:pgSz w:w="11906" w:h="16838"/>
          <w:pgMar w:top="1418" w:right="1418" w:bottom="1418" w:left="1418" w:header="709" w:footer="709" w:gutter="0"/>
          <w:cols w:space="708"/>
          <w:titlePg/>
          <w:docGrid w:linePitch="360"/>
        </w:sectPr>
      </w:pPr>
    </w:p>
    <w:p w:rsidR="0026681D" w:rsidRPr="00E573DC" w:rsidRDefault="00D81B14" w:rsidP="00E573DC">
      <w:pPr>
        <w:pStyle w:val="TBal"/>
        <w:spacing w:before="0" w:line="240" w:lineRule="auto"/>
        <w:jc w:val="center"/>
        <w:rPr>
          <w:rStyle w:val="Vurgu"/>
          <w:i w:val="0"/>
          <w:iCs w:val="0"/>
        </w:rPr>
      </w:pPr>
      <w:r w:rsidRPr="00E573DC">
        <w:rPr>
          <w:rStyle w:val="Vurgu"/>
          <w:i w:val="0"/>
          <w:iCs w:val="0"/>
        </w:rPr>
        <w:lastRenderedPageBreak/>
        <w:t>ÜÇÜNCÜ BÖLÜM</w:t>
      </w:r>
    </w:p>
    <w:p w:rsidR="00E573DC" w:rsidRDefault="00E573DC" w:rsidP="00E573DC">
      <w:pPr>
        <w:pStyle w:val="TBal"/>
        <w:spacing w:before="0" w:line="240" w:lineRule="auto"/>
        <w:jc w:val="center"/>
      </w:pPr>
    </w:p>
    <w:p w:rsidR="0026681D" w:rsidRPr="00E573DC" w:rsidRDefault="0026681D" w:rsidP="00E573DC">
      <w:pPr>
        <w:pStyle w:val="TBal"/>
        <w:spacing w:before="0" w:line="240" w:lineRule="auto"/>
        <w:jc w:val="center"/>
      </w:pPr>
      <w:r w:rsidRPr="00E573DC">
        <w:t>İşletmenin Kurulması ve Destek Süreci</w:t>
      </w:r>
    </w:p>
    <w:p w:rsidR="00CC6E6E" w:rsidRPr="00E573DC" w:rsidRDefault="00CC6E6E" w:rsidP="00E573DC">
      <w:pPr>
        <w:pStyle w:val="Default"/>
        <w:jc w:val="both"/>
        <w:rPr>
          <w:rFonts w:asciiTheme="majorHAnsi" w:eastAsiaTheme="majorEastAsia" w:hAnsiTheme="majorHAnsi" w:cstheme="majorBidi"/>
          <w:b/>
          <w:bCs/>
          <w:color w:val="4F81BD" w:themeColor="accent1"/>
          <w:lang w:eastAsia="tr-TR"/>
        </w:rPr>
      </w:pPr>
    </w:p>
    <w:p w:rsidR="0026681D" w:rsidRPr="00E573DC" w:rsidRDefault="0026681D"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İşletmenin Kurulması</w:t>
      </w:r>
    </w:p>
    <w:p w:rsidR="0026681D" w:rsidRPr="00E573DC" w:rsidRDefault="0026681D" w:rsidP="00E573DC">
      <w:pPr>
        <w:pStyle w:val="Default"/>
        <w:jc w:val="both"/>
        <w:rPr>
          <w:rFonts w:asciiTheme="majorHAnsi" w:eastAsiaTheme="majorEastAsia" w:hAnsiTheme="majorHAnsi" w:cstheme="majorBidi"/>
          <w:b/>
          <w:bCs/>
          <w:color w:val="4F81BD" w:themeColor="accent1"/>
          <w:lang w:eastAsia="tr-TR"/>
        </w:rPr>
      </w:pPr>
    </w:p>
    <w:p w:rsidR="0026681D" w:rsidRPr="00E573DC" w:rsidRDefault="0026681D"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İşletmenizi Türk Ticaret Kanununda tanımlı türlerden birisinde kurmanız gerekmektedir. Şahıs işletmesi haricinde bir türde işletme kurmanız halinde</w:t>
      </w:r>
      <w:r w:rsidR="008E6DE7">
        <w:rPr>
          <w:rFonts w:asciiTheme="majorHAnsi" w:eastAsiaTheme="majorEastAsia" w:hAnsiTheme="majorHAnsi"/>
          <w:bCs/>
          <w:color w:val="auto"/>
          <w:lang w:eastAsia="tr-TR"/>
        </w:rPr>
        <w:t>,</w:t>
      </w:r>
      <w:r w:rsidRPr="00E573DC">
        <w:rPr>
          <w:rFonts w:asciiTheme="majorHAnsi" w:eastAsiaTheme="majorEastAsia" w:hAnsiTheme="majorHAnsi"/>
          <w:bCs/>
          <w:color w:val="auto"/>
          <w:lang w:eastAsia="tr-TR"/>
        </w:rPr>
        <w:t xml:space="preserve"> kurucu ortaklık payınızın </w:t>
      </w:r>
      <w:r w:rsidR="002E7B7F" w:rsidRPr="008E6DE7">
        <w:rPr>
          <w:rFonts w:asciiTheme="majorHAnsi" w:eastAsiaTheme="majorEastAsia" w:hAnsiTheme="majorHAnsi"/>
          <w:b/>
          <w:bCs/>
          <w:color w:val="auto"/>
          <w:lang w:eastAsia="tr-TR"/>
        </w:rPr>
        <w:t>en az %30 olması</w:t>
      </w:r>
      <w:r w:rsidR="002E7B7F" w:rsidRPr="00E573DC">
        <w:rPr>
          <w:rFonts w:asciiTheme="majorHAnsi" w:eastAsiaTheme="majorEastAsia" w:hAnsiTheme="majorHAnsi"/>
          <w:bCs/>
          <w:color w:val="auto"/>
          <w:lang w:eastAsia="tr-TR"/>
        </w:rPr>
        <w:t xml:space="preserve"> ve destek sürec</w:t>
      </w:r>
      <w:r w:rsidRPr="00E573DC">
        <w:rPr>
          <w:rFonts w:asciiTheme="majorHAnsi" w:eastAsiaTheme="majorEastAsia" w:hAnsiTheme="majorHAnsi"/>
          <w:bCs/>
          <w:color w:val="auto"/>
          <w:lang w:eastAsia="tr-TR"/>
        </w:rPr>
        <w:t>inde bu oranın altına düşmemesi gerekmektedir.</w:t>
      </w:r>
    </w:p>
    <w:p w:rsidR="0026681D" w:rsidRPr="00E573DC" w:rsidRDefault="0026681D" w:rsidP="00E573DC">
      <w:pPr>
        <w:pStyle w:val="Default"/>
        <w:jc w:val="both"/>
        <w:rPr>
          <w:rFonts w:asciiTheme="majorHAnsi" w:eastAsiaTheme="majorEastAsia" w:hAnsiTheme="majorHAnsi"/>
          <w:bCs/>
          <w:color w:val="auto"/>
          <w:lang w:eastAsia="tr-TR"/>
        </w:rPr>
      </w:pPr>
    </w:p>
    <w:p w:rsidR="0026681D" w:rsidRPr="00E573DC" w:rsidRDefault="0026681D"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Dikkat edilmesi gerekli bir diğer husus da işletmenizi kurduğunuz tarihten sonra fiili olarak işinizin başında durmanız ve SGK hükümlerine göre başka bir işletmede çalışmıyor olmanızdır. Ancak </w:t>
      </w:r>
      <w:proofErr w:type="spellStart"/>
      <w:r w:rsidRPr="00E573DC">
        <w:rPr>
          <w:rFonts w:asciiTheme="majorHAnsi" w:eastAsiaTheme="majorEastAsia" w:hAnsiTheme="majorHAnsi"/>
          <w:bCs/>
          <w:color w:val="auto"/>
          <w:lang w:eastAsia="tr-TR"/>
        </w:rPr>
        <w:t>İnkübatör’lerde</w:t>
      </w:r>
      <w:proofErr w:type="spellEnd"/>
      <w:r w:rsidRPr="00E573DC">
        <w:rPr>
          <w:rFonts w:asciiTheme="majorHAnsi" w:eastAsiaTheme="majorEastAsia" w:hAnsiTheme="majorHAnsi"/>
          <w:bCs/>
          <w:color w:val="auto"/>
          <w:lang w:eastAsia="tr-TR"/>
        </w:rPr>
        <w:t xml:space="preserve"> yer alacak öğretim elemanları için bu şart aranmaz.</w:t>
      </w:r>
    </w:p>
    <w:p w:rsidR="0026681D" w:rsidRPr="00E573DC" w:rsidRDefault="0026681D" w:rsidP="00E573DC">
      <w:pPr>
        <w:pStyle w:val="Default"/>
        <w:jc w:val="both"/>
        <w:rPr>
          <w:rFonts w:asciiTheme="majorHAnsi" w:eastAsiaTheme="majorEastAsia" w:hAnsiTheme="majorHAnsi"/>
          <w:bCs/>
          <w:color w:val="auto"/>
          <w:lang w:eastAsia="tr-TR"/>
        </w:rPr>
      </w:pPr>
    </w:p>
    <w:p w:rsidR="008E6DE7" w:rsidRDefault="0026681D"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Bu aşamada dikkat etmeniz gereken bir diğer husus da işletmenizi Yeni Girişimci Desteği Başvuru </w:t>
      </w:r>
      <w:proofErr w:type="spellStart"/>
      <w:r w:rsidRPr="00E573DC">
        <w:rPr>
          <w:rFonts w:asciiTheme="majorHAnsi" w:eastAsiaTheme="majorEastAsia" w:hAnsiTheme="majorHAnsi"/>
          <w:bCs/>
          <w:color w:val="auto"/>
          <w:lang w:eastAsia="tr-TR"/>
        </w:rPr>
        <w:t>Formu’nda</w:t>
      </w:r>
      <w:proofErr w:type="spellEnd"/>
      <w:r w:rsidRPr="00E573DC">
        <w:rPr>
          <w:rFonts w:asciiTheme="majorHAnsi" w:eastAsiaTheme="majorEastAsia" w:hAnsiTheme="majorHAnsi"/>
          <w:bCs/>
          <w:color w:val="auto"/>
          <w:lang w:eastAsia="tr-TR"/>
        </w:rPr>
        <w:t xml:space="preserve"> beyan ettiğiniz hususlar çerçevesinde kurmanızdır. </w:t>
      </w:r>
      <w:r w:rsidR="008E6DE7">
        <w:rPr>
          <w:rFonts w:asciiTheme="majorHAnsi" w:eastAsiaTheme="majorEastAsia" w:hAnsiTheme="majorHAnsi"/>
          <w:bCs/>
          <w:color w:val="auto"/>
          <w:lang w:eastAsia="tr-TR"/>
        </w:rPr>
        <w:br/>
      </w:r>
    </w:p>
    <w:p w:rsidR="008E6DE7" w:rsidRDefault="008E6DE7" w:rsidP="00E573DC">
      <w:pPr>
        <w:pStyle w:val="Default"/>
        <w:jc w:val="both"/>
        <w:rPr>
          <w:rFonts w:asciiTheme="majorHAnsi" w:eastAsiaTheme="majorEastAsia" w:hAnsiTheme="majorHAnsi"/>
          <w:bCs/>
          <w:color w:val="auto"/>
          <w:lang w:eastAsia="tr-TR"/>
        </w:rPr>
      </w:pPr>
      <w:r>
        <w:rPr>
          <w:rFonts w:asciiTheme="majorHAnsi" w:eastAsiaTheme="majorEastAsia" w:hAnsiTheme="majorHAnsi"/>
          <w:b/>
          <w:bCs/>
          <w:color w:val="auto"/>
          <w:lang w:eastAsia="tr-TR"/>
        </w:rPr>
        <w:t>Bununla birlikte,</w:t>
      </w:r>
      <w:r w:rsidR="0026681D" w:rsidRPr="00E573DC">
        <w:rPr>
          <w:rFonts w:asciiTheme="majorHAnsi" w:eastAsiaTheme="majorEastAsia" w:hAnsiTheme="majorHAnsi"/>
          <w:b/>
          <w:bCs/>
          <w:color w:val="auto"/>
          <w:lang w:eastAsia="tr-TR"/>
        </w:rPr>
        <w:t xml:space="preserve"> faaliyet konusunun vergi dairesinde kayıtlı olan </w:t>
      </w:r>
      <w:r>
        <w:rPr>
          <w:rFonts w:asciiTheme="majorHAnsi" w:eastAsiaTheme="majorEastAsia" w:hAnsiTheme="majorHAnsi"/>
          <w:b/>
          <w:bCs/>
          <w:color w:val="auto"/>
          <w:lang w:eastAsia="tr-TR"/>
        </w:rPr>
        <w:t>faaliyet kodu ile aynı olmalıdır</w:t>
      </w:r>
      <w:r w:rsidR="0026681D" w:rsidRPr="00E573DC">
        <w:rPr>
          <w:rFonts w:asciiTheme="majorHAnsi" w:eastAsiaTheme="majorEastAsia" w:hAnsiTheme="majorHAnsi"/>
          <w:b/>
          <w:bCs/>
          <w:color w:val="auto"/>
          <w:lang w:eastAsia="tr-TR"/>
        </w:rPr>
        <w:t>.</w:t>
      </w:r>
      <w:r w:rsidR="0026681D" w:rsidRPr="00E573DC">
        <w:rPr>
          <w:rFonts w:asciiTheme="majorHAnsi" w:eastAsiaTheme="majorEastAsia" w:hAnsiTheme="majorHAnsi"/>
          <w:bCs/>
          <w:color w:val="auto"/>
          <w:vertAlign w:val="superscript"/>
          <w:lang w:eastAsia="tr-TR"/>
        </w:rPr>
        <w:footnoteReference w:id="6"/>
      </w:r>
      <w:r w:rsidR="0026681D" w:rsidRPr="00E573DC">
        <w:rPr>
          <w:rFonts w:asciiTheme="majorHAnsi" w:eastAsiaTheme="majorEastAsia" w:hAnsiTheme="majorHAnsi"/>
          <w:bCs/>
          <w:color w:val="auto"/>
          <w:lang w:eastAsia="tr-TR"/>
        </w:rPr>
        <w:t xml:space="preserve"> </w:t>
      </w:r>
    </w:p>
    <w:p w:rsidR="008E6DE7" w:rsidRDefault="008E6DE7" w:rsidP="00E573DC">
      <w:pPr>
        <w:pStyle w:val="Default"/>
        <w:jc w:val="both"/>
        <w:rPr>
          <w:rFonts w:asciiTheme="majorHAnsi" w:eastAsiaTheme="majorEastAsia" w:hAnsiTheme="majorHAnsi"/>
          <w:bCs/>
          <w:color w:val="auto"/>
          <w:lang w:eastAsia="tr-TR"/>
        </w:rPr>
      </w:pPr>
    </w:p>
    <w:p w:rsidR="00D81B14" w:rsidRPr="00E573DC" w:rsidRDefault="0026681D"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Ayrıca iş yeri adresi, işletme tipi </w:t>
      </w:r>
      <w:r w:rsidR="00AD4219" w:rsidRPr="00E573DC">
        <w:rPr>
          <w:rFonts w:asciiTheme="majorHAnsi" w:eastAsiaTheme="majorEastAsia" w:hAnsiTheme="majorHAnsi"/>
          <w:bCs/>
          <w:iCs/>
          <w:noProof/>
          <w:lang w:eastAsia="tr-TR"/>
        </w:rPr>
        <mc:AlternateContent>
          <mc:Choice Requires="wps">
            <w:drawing>
              <wp:anchor distT="0" distB="0" distL="91440" distR="91440" simplePos="0" relativeHeight="251751424" behindDoc="0" locked="0" layoutInCell="1" allowOverlap="1" wp14:anchorId="54A5653F" wp14:editId="6829FA60">
                <wp:simplePos x="0" y="0"/>
                <wp:positionH relativeFrom="margin">
                  <wp:posOffset>-55245</wp:posOffset>
                </wp:positionH>
                <wp:positionV relativeFrom="line">
                  <wp:posOffset>570865</wp:posOffset>
                </wp:positionV>
                <wp:extent cx="5831205" cy="1431925"/>
                <wp:effectExtent l="0" t="0" r="36195" b="53975"/>
                <wp:wrapSquare wrapText="bothSides"/>
                <wp:docPr id="4"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143192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cmpd="sng">
                          <a:solidFill>
                            <a:schemeClr val="accent5">
                              <a:lumMod val="60000"/>
                              <a:lumOff val="40000"/>
                            </a:schemeClr>
                          </a:solidFill>
                          <a:prstDash val="solid"/>
                          <a:miter lim="800000"/>
                          <a:headEnd/>
                          <a:tailEnd/>
                        </a:ln>
                        <a:effectLst>
                          <a:outerShdw dist="28398" dir="3806097" algn="ctr" rotWithShape="0">
                            <a:schemeClr val="accent5">
                              <a:lumMod val="50000"/>
                              <a:lumOff val="0"/>
                              <a:alpha val="50000"/>
                            </a:schemeClr>
                          </a:outerShdw>
                        </a:effectLst>
                      </wps:spPr>
                      <wps:txbx>
                        <w:txbxContent>
                          <w:p w:rsidR="002E7B7F" w:rsidRPr="002E7B7F" w:rsidRDefault="002E7B7F" w:rsidP="00AD4219">
                            <w:pPr>
                              <w:pStyle w:val="Trnak"/>
                              <w:pBdr>
                                <w:top w:val="single" w:sz="48" w:space="17" w:color="4F81BD" w:themeColor="accent1"/>
                                <w:bottom w:val="single" w:sz="48" w:space="8" w:color="4F81BD" w:themeColor="accent1"/>
                              </w:pBdr>
                              <w:spacing w:line="300" w:lineRule="auto"/>
                              <w:jc w:val="center"/>
                              <w:rPr>
                                <w:rFonts w:asciiTheme="majorHAnsi" w:eastAsiaTheme="minorHAnsi" w:hAnsiTheme="majorHAnsi"/>
                                <w:color w:val="4F81BD" w:themeColor="accent1"/>
                                <w:sz w:val="24"/>
                                <w:szCs w:val="24"/>
                              </w:rPr>
                            </w:pPr>
                            <w:r w:rsidRPr="002E7B7F">
                              <w:rPr>
                                <w:rFonts w:asciiTheme="majorHAnsi" w:eastAsiaTheme="minorHAnsi" w:hAnsiTheme="majorHAnsi"/>
                                <w:color w:val="4F81BD" w:themeColor="accent1"/>
                                <w:sz w:val="24"/>
                                <w:szCs w:val="24"/>
                              </w:rPr>
                              <w:t>İşletmenizi başvuru formunda beyan ettiğiniz hususlara göre kurmanız son der</w:t>
                            </w:r>
                            <w:r>
                              <w:rPr>
                                <w:rFonts w:asciiTheme="majorHAnsi" w:eastAsiaTheme="minorHAnsi" w:hAnsiTheme="majorHAnsi"/>
                                <w:color w:val="4F81BD" w:themeColor="accent1"/>
                                <w:sz w:val="24"/>
                                <w:szCs w:val="24"/>
                              </w:rPr>
                              <w:t>e</w:t>
                            </w:r>
                            <w:r w:rsidR="00110166">
                              <w:rPr>
                                <w:rFonts w:asciiTheme="majorHAnsi" w:eastAsiaTheme="minorHAnsi" w:hAnsiTheme="majorHAnsi"/>
                                <w:color w:val="4F81BD" w:themeColor="accent1"/>
                                <w:sz w:val="24"/>
                                <w:szCs w:val="24"/>
                              </w:rPr>
                              <w:t>ce önemlidir. Aksi takd</w:t>
                            </w:r>
                            <w:r w:rsidRPr="002E7B7F">
                              <w:rPr>
                                <w:rFonts w:asciiTheme="majorHAnsi" w:eastAsiaTheme="minorHAnsi" w:hAnsiTheme="majorHAnsi"/>
                                <w:color w:val="4F81BD" w:themeColor="accent1"/>
                                <w:sz w:val="24"/>
                                <w:szCs w:val="24"/>
                              </w:rPr>
                              <w:t xml:space="preserve">irde </w:t>
                            </w:r>
                            <w:r w:rsidRPr="002E7B7F">
                              <w:rPr>
                                <w:rFonts w:asciiTheme="majorHAnsi" w:eastAsiaTheme="minorHAnsi" w:hAnsiTheme="majorHAnsi"/>
                                <w:b/>
                                <w:color w:val="4F81BD" w:themeColor="accent1"/>
                                <w:sz w:val="24"/>
                                <w:szCs w:val="24"/>
                              </w:rPr>
                              <w:t>destekten yararlanmanızı engelleyecek</w:t>
                            </w:r>
                            <w:r w:rsidRPr="002E7B7F">
                              <w:rPr>
                                <w:rFonts w:asciiTheme="majorHAnsi" w:eastAsiaTheme="minorHAnsi" w:hAnsiTheme="majorHAnsi"/>
                                <w:color w:val="4F81BD" w:themeColor="accent1"/>
                                <w:sz w:val="24"/>
                                <w:szCs w:val="24"/>
                              </w:rPr>
                              <w:t xml:space="preserve"> uygunsuzluklar oluşabilir.</w:t>
                            </w:r>
                          </w:p>
                        </w:txbxContent>
                      </wps:txbx>
                      <wps:bodyPr rot="0" vert="horz" wrap="square" lIns="0" tIns="91440" rIns="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35pt;margin-top:44.95pt;width:459.15pt;height:112.75pt;z-index:251751424;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" fillcolor="#92cddc [1944]" strokecolor="#92cddc [1944]" strokeweight="1pt">
                <v:fill color2="#daeef3 [664]" angle="135" focus="50%" type="gradient"/>
                <v:shadow on="t" color="#205867 [1608]" opacity=".5" offset="1pt"/>
                <v:textbox inset="0,7.2pt,0,7.2pt">
                  <w:txbxContent>
                    <w:p w:rsidR="002E7B7F" w:rsidRPr="002E7B7F" w:rsidRDefault="002E7B7F" w:rsidP="00AD4219">
                      <w:pPr>
                        <w:pStyle w:val="Trnak"/>
                        <w:pBdr>
                          <w:top w:val="single" w:sz="48" w:space="17" w:color="4F81BD" w:themeColor="accent1"/>
                          <w:bottom w:val="single" w:sz="48" w:space="8" w:color="4F81BD" w:themeColor="accent1"/>
                        </w:pBdr>
                        <w:spacing w:line="300" w:lineRule="auto"/>
                        <w:jc w:val="center"/>
                        <w:rPr>
                          <w:rFonts w:asciiTheme="majorHAnsi" w:eastAsiaTheme="minorHAnsi" w:hAnsiTheme="majorHAnsi"/>
                          <w:color w:val="4F81BD" w:themeColor="accent1"/>
                          <w:sz w:val="24"/>
                          <w:szCs w:val="24"/>
                        </w:rPr>
                      </w:pPr>
                      <w:r w:rsidRPr="002E7B7F">
                        <w:rPr>
                          <w:rFonts w:asciiTheme="majorHAnsi" w:eastAsiaTheme="minorHAnsi" w:hAnsiTheme="majorHAnsi"/>
                          <w:color w:val="4F81BD" w:themeColor="accent1"/>
                          <w:sz w:val="24"/>
                          <w:szCs w:val="24"/>
                        </w:rPr>
                        <w:t>İşletmenizi başvuru formunda beyan ettiğiniz hususlara göre kurmanız son der</w:t>
                      </w:r>
                      <w:r>
                        <w:rPr>
                          <w:rFonts w:asciiTheme="majorHAnsi" w:eastAsiaTheme="minorHAnsi" w:hAnsiTheme="majorHAnsi"/>
                          <w:color w:val="4F81BD" w:themeColor="accent1"/>
                          <w:sz w:val="24"/>
                          <w:szCs w:val="24"/>
                        </w:rPr>
                        <w:t>e</w:t>
                      </w:r>
                      <w:r w:rsidR="00110166">
                        <w:rPr>
                          <w:rFonts w:asciiTheme="majorHAnsi" w:eastAsiaTheme="minorHAnsi" w:hAnsiTheme="majorHAnsi"/>
                          <w:color w:val="4F81BD" w:themeColor="accent1"/>
                          <w:sz w:val="24"/>
                          <w:szCs w:val="24"/>
                        </w:rPr>
                        <w:t>ce önemlidir. Aksi takd</w:t>
                      </w:r>
                      <w:r w:rsidRPr="002E7B7F">
                        <w:rPr>
                          <w:rFonts w:asciiTheme="majorHAnsi" w:eastAsiaTheme="minorHAnsi" w:hAnsiTheme="majorHAnsi"/>
                          <w:color w:val="4F81BD" w:themeColor="accent1"/>
                          <w:sz w:val="24"/>
                          <w:szCs w:val="24"/>
                        </w:rPr>
                        <w:t xml:space="preserve">irde </w:t>
                      </w:r>
                      <w:r w:rsidRPr="002E7B7F">
                        <w:rPr>
                          <w:rFonts w:asciiTheme="majorHAnsi" w:eastAsiaTheme="minorHAnsi" w:hAnsiTheme="majorHAnsi"/>
                          <w:b/>
                          <w:color w:val="4F81BD" w:themeColor="accent1"/>
                          <w:sz w:val="24"/>
                          <w:szCs w:val="24"/>
                        </w:rPr>
                        <w:t>destekten yararlanmanızı engelleyecek</w:t>
                      </w:r>
                      <w:r w:rsidRPr="002E7B7F">
                        <w:rPr>
                          <w:rFonts w:asciiTheme="majorHAnsi" w:eastAsiaTheme="minorHAnsi" w:hAnsiTheme="majorHAnsi"/>
                          <w:color w:val="4F81BD" w:themeColor="accent1"/>
                          <w:sz w:val="24"/>
                          <w:szCs w:val="24"/>
                        </w:rPr>
                        <w:t xml:space="preserve"> uygunsuzluklar oluşabilir.</w:t>
                      </w:r>
                    </w:p>
                  </w:txbxContent>
                </v:textbox>
                <w10:wrap type="square" anchorx="margin" anchory="line"/>
              </v:shape>
            </w:pict>
          </mc:Fallback>
        </mc:AlternateContent>
      </w:r>
      <w:r w:rsidR="008E6DE7">
        <w:rPr>
          <w:rFonts w:asciiTheme="majorHAnsi" w:eastAsiaTheme="majorEastAsia" w:hAnsiTheme="majorHAnsi"/>
          <w:bCs/>
          <w:color w:val="auto"/>
          <w:lang w:eastAsia="tr-TR"/>
        </w:rPr>
        <w:t>(Şahıs, Ltd</w:t>
      </w:r>
      <w:proofErr w:type="gramStart"/>
      <w:r w:rsidR="008E6DE7">
        <w:rPr>
          <w:rFonts w:asciiTheme="majorHAnsi" w:eastAsiaTheme="majorEastAsia" w:hAnsiTheme="majorHAnsi"/>
          <w:bCs/>
          <w:color w:val="auto"/>
          <w:lang w:eastAsia="tr-TR"/>
        </w:rPr>
        <w:t>.,</w:t>
      </w:r>
      <w:proofErr w:type="gramEnd"/>
      <w:r w:rsidR="008E6DE7">
        <w:rPr>
          <w:rFonts w:asciiTheme="majorHAnsi" w:eastAsiaTheme="majorEastAsia" w:hAnsiTheme="majorHAnsi"/>
          <w:bCs/>
          <w:color w:val="auto"/>
          <w:lang w:eastAsia="tr-TR"/>
        </w:rPr>
        <w:t xml:space="preserve"> A.Ş.)</w:t>
      </w:r>
      <w:r w:rsidRPr="00E573DC">
        <w:rPr>
          <w:rFonts w:asciiTheme="majorHAnsi" w:eastAsiaTheme="majorEastAsia" w:hAnsiTheme="majorHAnsi"/>
          <w:bCs/>
          <w:color w:val="auto"/>
          <w:lang w:eastAsia="tr-TR"/>
        </w:rPr>
        <w:t>, ortaklık yapısı vb. bilgilerin de başvuru formu ile uyumlu olması gereklidir.</w:t>
      </w:r>
    </w:p>
    <w:p w:rsidR="002E7B7F" w:rsidRPr="00E573DC" w:rsidRDefault="002E7B7F" w:rsidP="00E573DC">
      <w:pPr>
        <w:pStyle w:val="Default"/>
        <w:jc w:val="both"/>
        <w:rPr>
          <w:rFonts w:asciiTheme="majorHAnsi" w:eastAsiaTheme="majorEastAsia" w:hAnsiTheme="majorHAnsi"/>
          <w:bCs/>
          <w:color w:val="auto"/>
          <w:lang w:eastAsia="tr-TR"/>
        </w:rPr>
      </w:pPr>
    </w:p>
    <w:p w:rsidR="002E7B7F" w:rsidRPr="00E573DC" w:rsidRDefault="002E7B7F" w:rsidP="00E573DC">
      <w:pPr>
        <w:pStyle w:val="Default"/>
        <w:jc w:val="both"/>
        <w:rPr>
          <w:rFonts w:asciiTheme="majorHAnsi" w:eastAsiaTheme="majorEastAsia" w:hAnsiTheme="majorHAnsi"/>
          <w:bCs/>
          <w:color w:val="auto"/>
          <w:lang w:eastAsia="tr-TR"/>
        </w:rPr>
      </w:pPr>
    </w:p>
    <w:p w:rsidR="0066771B" w:rsidRPr="00E573DC" w:rsidRDefault="00DB51B5"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Bu aşamadan sonra KOSGEB tarafından desteklenecek gider kalemleri için alımlarınızı gerçekleştirebilirsiniz. Al</w:t>
      </w:r>
      <w:r w:rsidR="002E7B7F" w:rsidRPr="00E573DC">
        <w:rPr>
          <w:rFonts w:asciiTheme="majorHAnsi" w:eastAsiaTheme="majorEastAsia" w:hAnsiTheme="majorHAnsi"/>
          <w:bCs/>
          <w:color w:val="auto"/>
          <w:lang w:eastAsia="tr-TR"/>
        </w:rPr>
        <w:t>acağınız</w:t>
      </w:r>
      <w:r w:rsidRPr="00E573DC">
        <w:rPr>
          <w:rFonts w:asciiTheme="majorHAnsi" w:eastAsiaTheme="majorEastAsia" w:hAnsiTheme="majorHAnsi"/>
          <w:bCs/>
          <w:color w:val="auto"/>
          <w:lang w:eastAsia="tr-TR"/>
        </w:rPr>
        <w:t xml:space="preserve"> mal</w:t>
      </w:r>
      <w:r w:rsidR="002E7B7F" w:rsidRPr="00E573DC">
        <w:rPr>
          <w:rFonts w:asciiTheme="majorHAnsi" w:eastAsiaTheme="majorEastAsia" w:hAnsiTheme="majorHAnsi"/>
          <w:bCs/>
          <w:color w:val="auto"/>
          <w:lang w:eastAsia="tr-TR"/>
        </w:rPr>
        <w:t>/</w:t>
      </w:r>
      <w:r w:rsidRPr="00E573DC">
        <w:rPr>
          <w:rFonts w:asciiTheme="majorHAnsi" w:eastAsiaTheme="majorEastAsia" w:hAnsiTheme="majorHAnsi"/>
          <w:bCs/>
          <w:color w:val="auto"/>
          <w:lang w:eastAsia="tr-TR"/>
        </w:rPr>
        <w:t xml:space="preserve">hizmetin Kurul Karar Formunda belirtilen giderler olması </w:t>
      </w:r>
      <w:r w:rsidR="00993928" w:rsidRPr="00E573DC">
        <w:rPr>
          <w:rFonts w:asciiTheme="majorHAnsi" w:eastAsiaTheme="majorEastAsia" w:hAnsiTheme="majorHAnsi"/>
          <w:bCs/>
          <w:color w:val="auto"/>
          <w:lang w:eastAsia="tr-TR"/>
        </w:rPr>
        <w:t xml:space="preserve">ve </w:t>
      </w:r>
      <w:r w:rsidR="00110166">
        <w:rPr>
          <w:rFonts w:asciiTheme="majorHAnsi" w:eastAsiaTheme="majorEastAsia" w:hAnsiTheme="majorHAnsi"/>
          <w:bCs/>
          <w:color w:val="auto"/>
          <w:lang w:eastAsia="tr-TR"/>
        </w:rPr>
        <w:t xml:space="preserve">onaylanan </w:t>
      </w:r>
      <w:r w:rsidR="00993928" w:rsidRPr="00E573DC">
        <w:rPr>
          <w:rFonts w:asciiTheme="majorHAnsi" w:eastAsiaTheme="majorEastAsia" w:hAnsiTheme="majorHAnsi"/>
          <w:bCs/>
          <w:color w:val="auto"/>
          <w:lang w:eastAsia="tr-TR"/>
        </w:rPr>
        <w:t>asgari</w:t>
      </w:r>
      <w:r w:rsidRPr="00E573DC">
        <w:rPr>
          <w:rFonts w:asciiTheme="majorHAnsi" w:eastAsiaTheme="majorEastAsia" w:hAnsiTheme="majorHAnsi"/>
          <w:bCs/>
          <w:color w:val="auto"/>
          <w:lang w:eastAsia="tr-TR"/>
        </w:rPr>
        <w:t xml:space="preserve"> teknik özellikleri taşımasına dikkat ediniz. </w:t>
      </w:r>
      <w:r w:rsidR="00110166">
        <w:rPr>
          <w:rFonts w:asciiTheme="majorHAnsi" w:eastAsiaTheme="majorEastAsia" w:hAnsiTheme="majorHAnsi"/>
          <w:bCs/>
          <w:color w:val="auto"/>
          <w:lang w:eastAsia="tr-TR"/>
        </w:rPr>
        <w:br/>
      </w:r>
      <w:r w:rsidRPr="00E573DC">
        <w:rPr>
          <w:rFonts w:asciiTheme="majorHAnsi" w:eastAsiaTheme="majorEastAsia" w:hAnsiTheme="majorHAnsi"/>
          <w:bCs/>
          <w:color w:val="auto"/>
          <w:lang w:eastAsia="tr-TR"/>
        </w:rPr>
        <w:t xml:space="preserve">Ayrıca </w:t>
      </w:r>
      <w:r w:rsidR="002E7B7F" w:rsidRPr="00E573DC">
        <w:rPr>
          <w:rFonts w:asciiTheme="majorHAnsi" w:eastAsiaTheme="majorEastAsia" w:hAnsiTheme="majorHAnsi"/>
          <w:bCs/>
          <w:color w:val="auto"/>
          <w:lang w:eastAsia="tr-TR"/>
        </w:rPr>
        <w:t xml:space="preserve">ödemelerinizi banka yoluyla </w:t>
      </w:r>
      <w:r w:rsidR="00F16556" w:rsidRPr="00F16556">
        <w:rPr>
          <w:rFonts w:asciiTheme="majorHAnsi" w:eastAsiaTheme="majorEastAsia" w:hAnsiTheme="majorHAnsi"/>
          <w:bCs/>
          <w:i/>
          <w:color w:val="auto"/>
          <w:lang w:eastAsia="tr-TR"/>
        </w:rPr>
        <w:t>(işletmeniz hesabından)</w:t>
      </w:r>
      <w:r w:rsidR="00F16556">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 xml:space="preserve">yapmanız </w:t>
      </w:r>
      <w:r w:rsidR="002E7B7F" w:rsidRPr="00E573DC">
        <w:rPr>
          <w:rFonts w:asciiTheme="majorHAnsi" w:eastAsiaTheme="majorEastAsia" w:hAnsiTheme="majorHAnsi"/>
          <w:bCs/>
          <w:color w:val="auto"/>
          <w:lang w:eastAsia="tr-TR"/>
        </w:rPr>
        <w:t>gerekmektedir.</w:t>
      </w:r>
      <w:r w:rsidRPr="00E573DC">
        <w:rPr>
          <w:rFonts w:asciiTheme="majorHAnsi" w:eastAsiaTheme="majorEastAsia" w:hAnsiTheme="majorHAnsi"/>
          <w:bCs/>
          <w:color w:val="auto"/>
          <w:lang w:eastAsia="tr-TR"/>
        </w:rPr>
        <w:t xml:space="preserve"> </w:t>
      </w:r>
      <w:r w:rsidR="002E7B7F" w:rsidRPr="00E573DC">
        <w:rPr>
          <w:rFonts w:asciiTheme="majorHAnsi" w:eastAsiaTheme="majorEastAsia" w:hAnsiTheme="majorHAnsi"/>
          <w:bCs/>
          <w:color w:val="auto"/>
          <w:lang w:eastAsia="tr-TR"/>
        </w:rPr>
        <w:t>Aksi halde destek ödemesi yapılamaz.</w:t>
      </w:r>
    </w:p>
    <w:p w:rsidR="002E7B7F" w:rsidRPr="00E573DC" w:rsidRDefault="002E7B7F" w:rsidP="00E573DC">
      <w:pPr>
        <w:pStyle w:val="Default"/>
        <w:jc w:val="both"/>
        <w:rPr>
          <w:rFonts w:asciiTheme="majorHAnsi" w:eastAsiaTheme="majorEastAsia" w:hAnsiTheme="majorHAnsi"/>
          <w:bCs/>
          <w:color w:val="auto"/>
          <w:lang w:eastAsia="tr-TR"/>
        </w:rPr>
      </w:pPr>
    </w:p>
    <w:p w:rsidR="0026681D" w:rsidRPr="00E573DC" w:rsidRDefault="006B6F6B"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Veri Tabanı k</w:t>
      </w:r>
      <w:r w:rsidR="0026681D" w:rsidRPr="00E573DC">
        <w:rPr>
          <w:rFonts w:asciiTheme="majorHAnsi" w:eastAsiaTheme="majorEastAsia" w:hAnsiTheme="majorHAnsi" w:cstheme="majorBidi"/>
          <w:b/>
          <w:bCs/>
          <w:color w:val="4F81BD" w:themeColor="accent1"/>
          <w:lang w:eastAsia="tr-TR"/>
        </w:rPr>
        <w:t>aydı</w:t>
      </w:r>
      <w:r w:rsidR="002C2239" w:rsidRPr="00E573DC">
        <w:rPr>
          <w:rFonts w:asciiTheme="majorHAnsi" w:eastAsiaTheme="majorEastAsia" w:hAnsiTheme="majorHAnsi" w:cstheme="majorBidi"/>
          <w:b/>
          <w:bCs/>
          <w:color w:val="4F81BD" w:themeColor="accent1"/>
          <w:lang w:eastAsia="tr-TR"/>
        </w:rPr>
        <w:t xml:space="preserve"> </w:t>
      </w:r>
    </w:p>
    <w:p w:rsidR="00D81B14" w:rsidRPr="00E573DC" w:rsidRDefault="00D81B14" w:rsidP="00E573DC">
      <w:pPr>
        <w:pStyle w:val="Default"/>
        <w:jc w:val="both"/>
        <w:rPr>
          <w:rFonts w:asciiTheme="majorHAnsi" w:eastAsiaTheme="majorEastAsia" w:hAnsiTheme="majorHAnsi" w:cstheme="majorBidi"/>
          <w:b/>
          <w:bCs/>
          <w:color w:val="4F81BD" w:themeColor="accent1"/>
          <w:lang w:eastAsia="tr-TR"/>
        </w:rPr>
      </w:pPr>
    </w:p>
    <w:p w:rsidR="00D81B14" w:rsidRPr="00E573DC" w:rsidRDefault="00C72E33"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KOSGEB Veri Tabanına kayıt </w:t>
      </w:r>
      <w:r w:rsidR="00963AC9">
        <w:rPr>
          <w:rFonts w:asciiTheme="majorHAnsi" w:eastAsiaTheme="majorEastAsia" w:hAnsiTheme="majorHAnsi"/>
          <w:bCs/>
          <w:color w:val="auto"/>
          <w:lang w:eastAsia="tr-TR"/>
        </w:rPr>
        <w:t xml:space="preserve">işlemini </w:t>
      </w:r>
      <w:hyperlink r:id="rId58" w:history="1">
        <w:r w:rsidR="00963AC9" w:rsidRPr="00963AC9">
          <w:rPr>
            <w:i/>
            <w:color w:val="31849B" w:themeColor="accent5" w:themeShade="BF"/>
            <w:u w:val="single"/>
          </w:rPr>
          <w:t>KBS-KOSGEB Bilgi Sistemi</w:t>
        </w:r>
      </w:hyperlink>
      <w:r w:rsidR="00963AC9">
        <w:rPr>
          <w:rFonts w:asciiTheme="majorHAnsi" w:eastAsiaTheme="majorEastAsia" w:hAnsiTheme="majorHAnsi"/>
          <w:bCs/>
          <w:color w:val="auto"/>
          <w:lang w:eastAsia="tr-TR"/>
        </w:rPr>
        <w:t xml:space="preserve"> üzerinden yapmanız gerekmektedir. </w:t>
      </w:r>
      <w:r w:rsidRPr="00E573DC">
        <w:rPr>
          <w:rFonts w:asciiTheme="majorHAnsi" w:eastAsiaTheme="majorEastAsia" w:hAnsiTheme="majorHAnsi"/>
          <w:bCs/>
          <w:color w:val="auto"/>
          <w:lang w:eastAsia="tr-TR"/>
        </w:rPr>
        <w:t xml:space="preserve">Kayıt süreci hakkında detaylı bilgiye </w:t>
      </w:r>
      <w:hyperlink r:id="rId59" w:history="1">
        <w:r w:rsidR="00963AC9" w:rsidRPr="00963AC9">
          <w:rPr>
            <w:i/>
            <w:color w:val="31849B" w:themeColor="accent5" w:themeShade="BF"/>
            <w:u w:val="single"/>
          </w:rPr>
          <w:t>www.kosgeb.gov.tr</w:t>
        </w:r>
      </w:hyperlink>
      <w:r w:rsidR="00963AC9" w:rsidRPr="00963AC9">
        <w:rPr>
          <w:rFonts w:asciiTheme="majorHAnsi" w:hAnsiTheme="majorHAnsi"/>
          <w:i/>
          <w:color w:val="31849B" w:themeColor="accent5" w:themeShade="BF"/>
          <w:u w:val="single"/>
        </w:rPr>
        <w:t xml:space="preserve"> </w:t>
      </w:r>
      <w:r w:rsidR="00963AC9">
        <w:rPr>
          <w:rFonts w:asciiTheme="majorHAnsi" w:eastAsiaTheme="majorEastAsia" w:hAnsiTheme="majorHAnsi"/>
          <w:bCs/>
          <w:color w:val="auto"/>
          <w:lang w:eastAsia="tr-TR"/>
        </w:rPr>
        <w:t xml:space="preserve">veya </w:t>
      </w:r>
      <w:hyperlink r:id="rId60" w:history="1">
        <w:r w:rsidRPr="00E573DC">
          <w:rPr>
            <w:rFonts w:asciiTheme="majorHAnsi" w:hAnsiTheme="majorHAnsi"/>
            <w:i/>
            <w:color w:val="31849B" w:themeColor="accent5" w:themeShade="BF"/>
            <w:u w:val="single"/>
          </w:rPr>
          <w:t>burayı tıklayarak</w:t>
        </w:r>
      </w:hyperlink>
      <w:r w:rsidR="002C2239" w:rsidRPr="00E573DC">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ulaşabilirsiniz.</w:t>
      </w:r>
    </w:p>
    <w:p w:rsidR="00E84CDF" w:rsidRPr="00E573DC" w:rsidRDefault="00E84CDF" w:rsidP="00E573DC">
      <w:pPr>
        <w:pStyle w:val="Default"/>
        <w:jc w:val="both"/>
        <w:rPr>
          <w:rFonts w:asciiTheme="majorHAnsi" w:eastAsiaTheme="majorEastAsia" w:hAnsiTheme="majorHAnsi"/>
          <w:bCs/>
          <w:color w:val="auto"/>
          <w:lang w:eastAsia="tr-TR"/>
        </w:rPr>
      </w:pPr>
    </w:p>
    <w:p w:rsidR="00D81B14" w:rsidRPr="00E573DC" w:rsidRDefault="00C72E33"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lastRenderedPageBreak/>
        <w:t xml:space="preserve">Veri Tabanı kayıt işlemlerinin tamamlanabilmesi için </w:t>
      </w:r>
      <w:r w:rsidR="00ED425E" w:rsidRPr="00E573DC">
        <w:rPr>
          <w:rFonts w:asciiTheme="majorHAnsi" w:eastAsiaTheme="majorEastAsia" w:hAnsiTheme="majorHAnsi"/>
          <w:bCs/>
          <w:color w:val="auto"/>
          <w:lang w:eastAsia="tr-TR"/>
        </w:rPr>
        <w:t xml:space="preserve">veri girişini </w:t>
      </w:r>
      <w:r w:rsidRPr="00E573DC">
        <w:rPr>
          <w:rFonts w:asciiTheme="majorHAnsi" w:eastAsiaTheme="majorEastAsia" w:hAnsiTheme="majorHAnsi"/>
          <w:bCs/>
          <w:color w:val="auto"/>
          <w:lang w:eastAsia="tr-TR"/>
        </w:rPr>
        <w:t>tamamladıktan sonra KOBİ Bilgi Dokümanı ve eklerini KOSGEB Müdürlüğüne teslim etmeniz gerekmektedir.</w:t>
      </w:r>
    </w:p>
    <w:p w:rsidR="0014714E" w:rsidRPr="00E573DC" w:rsidRDefault="0014714E" w:rsidP="00E573DC">
      <w:pPr>
        <w:pStyle w:val="Default"/>
        <w:jc w:val="both"/>
        <w:rPr>
          <w:rFonts w:asciiTheme="majorHAnsi" w:eastAsiaTheme="majorEastAsia" w:hAnsiTheme="majorHAnsi"/>
          <w:bCs/>
          <w:color w:val="auto"/>
          <w:lang w:eastAsia="tr-TR"/>
        </w:rPr>
      </w:pPr>
    </w:p>
    <w:p w:rsidR="0014714E" w:rsidRPr="00E573DC" w:rsidRDefault="0014714E"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Evrakları teslim ettikten sonra süre </w:t>
      </w:r>
      <w:proofErr w:type="spellStart"/>
      <w:r w:rsidRPr="00E573DC">
        <w:rPr>
          <w:rFonts w:asciiTheme="majorHAnsi" w:eastAsiaTheme="majorEastAsia" w:hAnsiTheme="majorHAnsi"/>
          <w:bCs/>
          <w:color w:val="auto"/>
          <w:lang w:eastAsia="tr-TR"/>
        </w:rPr>
        <w:t>kısıtı</w:t>
      </w:r>
      <w:proofErr w:type="spellEnd"/>
      <w:r w:rsidRPr="00E573DC">
        <w:rPr>
          <w:rFonts w:asciiTheme="majorHAnsi" w:eastAsiaTheme="majorEastAsia" w:hAnsiTheme="majorHAnsi"/>
          <w:bCs/>
          <w:color w:val="auto"/>
          <w:lang w:eastAsia="tr-TR"/>
        </w:rPr>
        <w:t xml:space="preserve"> nedeniyle uzmanınızla irtibata geçmeniz ve </w:t>
      </w:r>
      <w:r w:rsidR="00F3792B" w:rsidRPr="00E573DC">
        <w:rPr>
          <w:rFonts w:asciiTheme="majorHAnsi" w:eastAsiaTheme="majorEastAsia" w:hAnsiTheme="majorHAnsi"/>
          <w:bCs/>
          <w:color w:val="auto"/>
          <w:lang w:eastAsia="tr-TR"/>
        </w:rPr>
        <w:t xml:space="preserve">girişimci </w:t>
      </w:r>
      <w:r w:rsidR="00F16556">
        <w:rPr>
          <w:rFonts w:asciiTheme="majorHAnsi" w:eastAsiaTheme="majorEastAsia" w:hAnsiTheme="majorHAnsi"/>
          <w:bCs/>
          <w:color w:val="auto"/>
          <w:lang w:eastAsia="tr-TR"/>
        </w:rPr>
        <w:t>başvurunuzun işletmeniz ile eşleştirilmesi</w:t>
      </w:r>
      <w:r w:rsidR="00F3792B" w:rsidRPr="00E573DC">
        <w:rPr>
          <w:rFonts w:asciiTheme="majorHAnsi" w:eastAsiaTheme="majorEastAsia" w:hAnsiTheme="majorHAnsi"/>
          <w:bCs/>
          <w:color w:val="auto"/>
          <w:lang w:eastAsia="tr-TR"/>
        </w:rPr>
        <w:t xml:space="preserve"> </w:t>
      </w:r>
      <w:r w:rsidR="00F16556">
        <w:rPr>
          <w:rFonts w:asciiTheme="majorHAnsi" w:eastAsiaTheme="majorEastAsia" w:hAnsiTheme="majorHAnsi"/>
          <w:bCs/>
          <w:color w:val="auto"/>
          <w:lang w:eastAsia="tr-TR"/>
        </w:rPr>
        <w:t>sürecini tamamla</w:t>
      </w:r>
      <w:r w:rsidR="00ED425E" w:rsidRPr="00E573DC">
        <w:rPr>
          <w:rFonts w:asciiTheme="majorHAnsi" w:eastAsiaTheme="majorEastAsia" w:hAnsiTheme="majorHAnsi"/>
          <w:bCs/>
          <w:color w:val="auto"/>
          <w:lang w:eastAsia="tr-TR"/>
        </w:rPr>
        <w:t>manız yerinde olacaktır.</w:t>
      </w:r>
    </w:p>
    <w:p w:rsidR="0014714E" w:rsidRPr="00E573DC" w:rsidRDefault="0014714E" w:rsidP="00E573DC">
      <w:pPr>
        <w:pStyle w:val="Default"/>
        <w:jc w:val="both"/>
        <w:rPr>
          <w:rFonts w:asciiTheme="majorHAnsi" w:eastAsiaTheme="majorEastAsia" w:hAnsiTheme="majorHAnsi"/>
          <w:bCs/>
          <w:color w:val="auto"/>
          <w:lang w:eastAsia="tr-TR"/>
        </w:rPr>
      </w:pPr>
    </w:p>
    <w:p w:rsidR="00F3792B" w:rsidRPr="00E573DC" w:rsidRDefault="00F3792B"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Bundan sonra iş v</w:t>
      </w:r>
      <w:r w:rsidR="00AD4219" w:rsidRPr="00E573DC">
        <w:rPr>
          <w:rFonts w:asciiTheme="majorHAnsi" w:eastAsiaTheme="majorEastAsia" w:hAnsiTheme="majorHAnsi"/>
          <w:bCs/>
          <w:color w:val="auto"/>
          <w:lang w:eastAsia="tr-TR"/>
        </w:rPr>
        <w:t>e işlemlerinizi almış olduğunuz</w:t>
      </w:r>
      <w:r w:rsidRPr="00E573DC">
        <w:rPr>
          <w:rFonts w:asciiTheme="majorHAnsi" w:eastAsiaTheme="majorEastAsia" w:hAnsiTheme="majorHAnsi"/>
          <w:bCs/>
          <w:color w:val="auto"/>
          <w:lang w:eastAsia="tr-TR"/>
        </w:rPr>
        <w:t xml:space="preserve"> kullanıcı adı ve şifrenizle gerçekleştire</w:t>
      </w:r>
      <w:r w:rsidR="00F16556">
        <w:rPr>
          <w:rFonts w:asciiTheme="majorHAnsi" w:eastAsiaTheme="majorEastAsia" w:hAnsiTheme="majorHAnsi"/>
          <w:bCs/>
          <w:color w:val="auto"/>
          <w:lang w:eastAsia="tr-TR"/>
        </w:rPr>
        <w:t>bilir</w:t>
      </w:r>
      <w:r w:rsidRPr="00E573DC">
        <w:rPr>
          <w:rFonts w:asciiTheme="majorHAnsi" w:eastAsiaTheme="majorEastAsia" w:hAnsiTheme="majorHAnsi"/>
          <w:bCs/>
          <w:color w:val="auto"/>
          <w:lang w:eastAsia="tr-TR"/>
        </w:rPr>
        <w:t xml:space="preserve">siniz. Girişimci olarak almış olduğunuz kullanıcı adı ve şifrenizi kullanmaya </w:t>
      </w:r>
      <w:r w:rsidR="00F16556">
        <w:rPr>
          <w:rFonts w:asciiTheme="majorHAnsi" w:eastAsiaTheme="majorEastAsia" w:hAnsiTheme="majorHAnsi"/>
          <w:bCs/>
          <w:color w:val="auto"/>
          <w:lang w:eastAsia="tr-TR"/>
        </w:rPr>
        <w:t xml:space="preserve">artık </w:t>
      </w:r>
      <w:r w:rsidRPr="00E573DC">
        <w:rPr>
          <w:rFonts w:asciiTheme="majorHAnsi" w:eastAsiaTheme="majorEastAsia" w:hAnsiTheme="majorHAnsi"/>
          <w:bCs/>
          <w:color w:val="auto"/>
          <w:lang w:eastAsia="tr-TR"/>
        </w:rPr>
        <w:t>gerek olmayacaktır.</w:t>
      </w:r>
    </w:p>
    <w:p w:rsidR="00F3792B" w:rsidRPr="00E573DC" w:rsidRDefault="00F3792B" w:rsidP="00E573DC">
      <w:pPr>
        <w:pStyle w:val="Default"/>
        <w:jc w:val="both"/>
        <w:rPr>
          <w:rFonts w:asciiTheme="majorHAnsi" w:eastAsiaTheme="majorEastAsia" w:hAnsiTheme="majorHAnsi"/>
          <w:bCs/>
          <w:color w:val="auto"/>
          <w:lang w:eastAsia="tr-TR"/>
        </w:rPr>
      </w:pPr>
    </w:p>
    <w:p w:rsidR="006B6F6B" w:rsidRPr="00E573DC" w:rsidRDefault="006B6F6B"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Taahhütname teslim edilmesi</w:t>
      </w:r>
    </w:p>
    <w:p w:rsidR="006B6F6B" w:rsidRPr="00E573DC" w:rsidRDefault="006B6F6B" w:rsidP="00E573DC">
      <w:pPr>
        <w:pStyle w:val="Default"/>
        <w:jc w:val="both"/>
        <w:rPr>
          <w:rFonts w:asciiTheme="majorHAnsi" w:eastAsiaTheme="majorEastAsia" w:hAnsiTheme="majorHAnsi"/>
          <w:bCs/>
          <w:color w:val="auto"/>
          <w:lang w:eastAsia="tr-TR"/>
        </w:rPr>
      </w:pPr>
    </w:p>
    <w:p w:rsidR="00F3792B" w:rsidRPr="00E573DC" w:rsidRDefault="00F3792B"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Taahhütname verebilmeniz için KOBİ Bilgi Dokümanı ve eklerinin KOSGEB uzmanınız tarafından onaylanmış olması ve işletmeniz ile başvurunuzun eşleştirilmiş olması gereklidir.</w:t>
      </w:r>
    </w:p>
    <w:p w:rsidR="00D81B14" w:rsidRPr="00E573DC" w:rsidRDefault="00D81B14" w:rsidP="00E573DC">
      <w:pPr>
        <w:pStyle w:val="Default"/>
        <w:jc w:val="both"/>
        <w:rPr>
          <w:rFonts w:asciiTheme="majorHAnsi" w:hAnsiTheme="majorHAnsi"/>
          <w:iCs/>
        </w:rPr>
      </w:pPr>
    </w:p>
    <w:p w:rsidR="00D81B14" w:rsidRPr="00E573DC" w:rsidRDefault="00ED425E" w:rsidP="00E573DC">
      <w:pPr>
        <w:pStyle w:val="Default"/>
        <w:jc w:val="both"/>
        <w:rPr>
          <w:rFonts w:asciiTheme="majorHAnsi" w:hAnsiTheme="majorHAnsi"/>
          <w:iCs/>
        </w:rPr>
      </w:pPr>
      <w:r w:rsidRPr="00E573DC">
        <w:rPr>
          <w:rFonts w:asciiTheme="majorHAnsi" w:eastAsiaTheme="majorEastAsia" w:hAnsiTheme="majorHAnsi"/>
          <w:bCs/>
          <w:color w:val="auto"/>
          <w:lang w:eastAsia="tr-TR"/>
        </w:rPr>
        <w:t>Taahhütnameye</w:t>
      </w:r>
      <w:r w:rsidR="00F3792B" w:rsidRPr="00E573DC">
        <w:rPr>
          <w:rFonts w:asciiTheme="majorHAnsi" w:eastAsiaTheme="majorEastAsia" w:hAnsiTheme="majorHAnsi"/>
          <w:bCs/>
          <w:color w:val="auto"/>
          <w:lang w:eastAsia="tr-TR"/>
        </w:rPr>
        <w:t xml:space="preserve"> kullanıcı adı ve şifreniz</w:t>
      </w:r>
      <w:r w:rsidRPr="00E573DC">
        <w:rPr>
          <w:rFonts w:asciiTheme="majorHAnsi" w:eastAsiaTheme="majorEastAsia" w:hAnsiTheme="majorHAnsi"/>
          <w:bCs/>
          <w:color w:val="auto"/>
          <w:lang w:eastAsia="tr-TR"/>
        </w:rPr>
        <w:t xml:space="preserve"> i</w:t>
      </w:r>
      <w:r w:rsidR="00F3792B" w:rsidRPr="00E573DC">
        <w:rPr>
          <w:rFonts w:asciiTheme="majorHAnsi" w:eastAsiaTheme="majorEastAsia" w:hAnsiTheme="majorHAnsi"/>
          <w:bCs/>
          <w:color w:val="auto"/>
          <w:lang w:eastAsia="tr-TR"/>
        </w:rPr>
        <w:t xml:space="preserve">le </w:t>
      </w:r>
      <w:r w:rsidR="00D830FD" w:rsidRPr="00D830FD">
        <w:rPr>
          <w:i/>
          <w:color w:val="31849B" w:themeColor="accent5" w:themeShade="BF"/>
          <w:u w:val="single"/>
        </w:rPr>
        <w:t>KBS-</w:t>
      </w:r>
      <w:hyperlink r:id="rId61" w:history="1">
        <w:r w:rsidR="00963AC9" w:rsidRPr="00963AC9">
          <w:rPr>
            <w:i/>
            <w:color w:val="31849B" w:themeColor="accent5" w:themeShade="BF"/>
            <w:u w:val="single"/>
          </w:rPr>
          <w:t>KOSGEB Bilgi Sisteminden</w:t>
        </w:r>
      </w:hyperlink>
      <w:r w:rsidR="00963AC9">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Yeni</w:t>
      </w:r>
      <w:r w:rsidR="00F3792B" w:rsidRPr="00E573DC">
        <w:rPr>
          <w:rFonts w:asciiTheme="majorHAnsi" w:eastAsiaTheme="majorEastAsia" w:hAnsiTheme="majorHAnsi"/>
          <w:bCs/>
          <w:color w:val="auto"/>
          <w:lang w:eastAsia="tr-TR"/>
        </w:rPr>
        <w:t xml:space="preserve"> Girişimci Desteği </w:t>
      </w:r>
      <w:r w:rsidRPr="00E573DC">
        <w:rPr>
          <w:rFonts w:asciiTheme="majorHAnsi" w:eastAsiaTheme="majorEastAsia" w:hAnsiTheme="majorHAnsi"/>
          <w:bCs/>
          <w:color w:val="auto"/>
          <w:lang w:eastAsia="tr-TR"/>
        </w:rPr>
        <w:t>sekmesinden ulaşabilirsiniz.</w:t>
      </w:r>
    </w:p>
    <w:p w:rsidR="00D81B14" w:rsidRPr="00E573DC" w:rsidRDefault="00D81B14" w:rsidP="00E573DC">
      <w:pPr>
        <w:pStyle w:val="Default"/>
        <w:jc w:val="both"/>
        <w:rPr>
          <w:rFonts w:asciiTheme="majorHAnsi" w:hAnsiTheme="majorHAnsi"/>
          <w:iCs/>
        </w:rPr>
      </w:pPr>
    </w:p>
    <w:p w:rsidR="00ED425E" w:rsidRPr="00E573DC" w:rsidRDefault="00ED425E"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Taahhütnameyi kaşe ve imzanızla onaylayıp KOSGEB Müdürlüğüne teslim ettiğiniz takdirde destek süreci başlayacaktır. Bundan sonra ödeme aşamasına geçebiliriz.</w:t>
      </w:r>
    </w:p>
    <w:p w:rsidR="00D81B14" w:rsidRPr="00E573DC" w:rsidRDefault="00D81B14" w:rsidP="00E573DC">
      <w:pPr>
        <w:pStyle w:val="Default"/>
        <w:jc w:val="both"/>
        <w:rPr>
          <w:rFonts w:asciiTheme="majorHAnsi" w:hAnsiTheme="majorHAnsi"/>
          <w:iCs/>
        </w:rPr>
      </w:pPr>
    </w:p>
    <w:p w:rsidR="00ED425E" w:rsidRPr="00E573DC" w:rsidRDefault="00ED425E"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Ödeme Talebi</w:t>
      </w:r>
    </w:p>
    <w:p w:rsidR="00ED425E" w:rsidRPr="00E573DC" w:rsidRDefault="00ED425E" w:rsidP="00E573DC">
      <w:pPr>
        <w:pStyle w:val="Default"/>
        <w:jc w:val="both"/>
        <w:rPr>
          <w:rFonts w:asciiTheme="majorHAnsi" w:eastAsiaTheme="majorEastAsia" w:hAnsiTheme="majorHAnsi" w:cstheme="majorBidi"/>
          <w:b/>
          <w:bCs/>
          <w:color w:val="4F81BD" w:themeColor="accent1"/>
          <w:lang w:eastAsia="tr-TR"/>
        </w:rPr>
      </w:pPr>
    </w:p>
    <w:p w:rsidR="00ED425E" w:rsidRPr="00E55C5E" w:rsidRDefault="00E573DC" w:rsidP="00E573DC">
      <w:pPr>
        <w:pStyle w:val="Default"/>
        <w:jc w:val="both"/>
        <w:rPr>
          <w:rFonts w:asciiTheme="majorHAnsi" w:eastAsiaTheme="majorEastAsia" w:hAnsiTheme="majorHAnsi"/>
          <w:bCs/>
          <w:color w:val="auto"/>
          <w:lang w:eastAsia="tr-TR"/>
        </w:rPr>
      </w:pPr>
      <w:r w:rsidRPr="00E55C5E">
        <w:rPr>
          <w:rFonts w:asciiTheme="majorHAnsi" w:eastAsiaTheme="majorEastAsia" w:hAnsiTheme="majorHAnsi"/>
          <w:bCs/>
          <w:color w:val="auto"/>
          <w:lang w:eastAsia="tr-TR"/>
        </w:rPr>
        <w:t xml:space="preserve">Ödeme talebinde bulunabilmeniz için Taahhütnamenin evrak kayda alınmış olması gereklidir. </w:t>
      </w:r>
      <w:r w:rsidR="00ED425E" w:rsidRPr="00E55C5E">
        <w:rPr>
          <w:rFonts w:asciiTheme="majorHAnsi" w:eastAsiaTheme="majorEastAsia" w:hAnsiTheme="majorHAnsi"/>
          <w:bCs/>
          <w:color w:val="auto"/>
          <w:lang w:eastAsia="tr-TR"/>
        </w:rPr>
        <w:t xml:space="preserve">Ödeme taleplerinizi </w:t>
      </w:r>
      <w:r w:rsidR="00D830FD">
        <w:rPr>
          <w:rFonts w:asciiTheme="majorHAnsi" w:hAnsiTheme="majorHAnsi"/>
          <w:i/>
          <w:color w:val="31849B" w:themeColor="accent5" w:themeShade="BF"/>
          <w:u w:val="single"/>
        </w:rPr>
        <w:t>KBS-</w:t>
      </w:r>
      <w:hyperlink r:id="rId62" w:history="1">
        <w:r w:rsidR="00D830FD" w:rsidRPr="00D830FD">
          <w:rPr>
            <w:i/>
            <w:color w:val="31849B" w:themeColor="accent5" w:themeShade="BF"/>
            <w:u w:val="single"/>
          </w:rPr>
          <w:t>KOSGEB Bilgi Sisteminden</w:t>
        </w:r>
        <w:r w:rsidR="00B674AD" w:rsidRPr="00D830FD">
          <w:rPr>
            <w:i/>
            <w:color w:val="31849B" w:themeColor="accent5" w:themeShade="BF"/>
          </w:rPr>
          <w:t xml:space="preserve"> </w:t>
        </w:r>
        <w:r w:rsidR="00D830FD" w:rsidRPr="00D830FD">
          <w:rPr>
            <w:color w:val="auto"/>
          </w:rPr>
          <w:t>kull</w:t>
        </w:r>
      </w:hyperlink>
      <w:r w:rsidR="00ED425E" w:rsidRPr="00E55C5E">
        <w:rPr>
          <w:rFonts w:asciiTheme="majorHAnsi" w:eastAsiaTheme="majorEastAsia" w:hAnsiTheme="majorHAnsi"/>
          <w:bCs/>
          <w:color w:val="auto"/>
          <w:lang w:eastAsia="tr-TR"/>
        </w:rPr>
        <w:t xml:space="preserve">anıcı adı ve şifrenizle yapabilirsiniz. Ödeme talep formu ekinde gerekli olan belgeleri </w:t>
      </w:r>
      <w:hyperlink r:id="rId63" w:history="1">
        <w:r w:rsidR="00C674CF">
          <w:rPr>
            <w:rFonts w:asciiTheme="majorHAnsi" w:hAnsiTheme="majorHAnsi"/>
            <w:i/>
            <w:color w:val="31849B" w:themeColor="accent5" w:themeShade="BF"/>
            <w:u w:val="single"/>
          </w:rPr>
          <w:t>burayı</w:t>
        </w:r>
        <w:r w:rsidR="00ED425E" w:rsidRPr="00E55C5E">
          <w:rPr>
            <w:rFonts w:asciiTheme="majorHAnsi" w:hAnsiTheme="majorHAnsi"/>
            <w:i/>
            <w:color w:val="31849B" w:themeColor="accent5" w:themeShade="BF"/>
            <w:u w:val="single"/>
          </w:rPr>
          <w:t xml:space="preserve"> tıklayarak</w:t>
        </w:r>
      </w:hyperlink>
      <w:r w:rsidR="00ED425E" w:rsidRPr="00E55C5E">
        <w:rPr>
          <w:rFonts w:asciiTheme="majorHAnsi" w:eastAsiaTheme="majorEastAsia" w:hAnsiTheme="majorHAnsi"/>
          <w:bCs/>
          <w:color w:val="auto"/>
          <w:lang w:eastAsia="tr-TR"/>
        </w:rPr>
        <w:t xml:space="preserve">, </w:t>
      </w:r>
      <w:r w:rsidR="00D61CE1" w:rsidRPr="00E55C5E">
        <w:rPr>
          <w:rFonts w:asciiTheme="majorHAnsi" w:eastAsiaTheme="majorEastAsia" w:hAnsiTheme="majorHAnsi"/>
          <w:bCs/>
          <w:color w:val="auto"/>
          <w:lang w:eastAsia="tr-TR"/>
        </w:rPr>
        <w:t xml:space="preserve">ödeme talep formunun doldurulmasıyla ilgili örnek videoya </w:t>
      </w:r>
      <w:hyperlink r:id="rId64" w:history="1">
        <w:r w:rsidR="00D61CE1" w:rsidRPr="00E55C5E">
          <w:rPr>
            <w:rFonts w:asciiTheme="majorHAnsi" w:hAnsiTheme="majorHAnsi"/>
            <w:i/>
            <w:color w:val="31849B" w:themeColor="accent5" w:themeShade="BF"/>
            <w:u w:val="single"/>
          </w:rPr>
          <w:t>burayı tıklayarak</w:t>
        </w:r>
      </w:hyperlink>
      <w:r w:rsidR="00D61CE1" w:rsidRPr="00E55C5E">
        <w:rPr>
          <w:rFonts w:asciiTheme="majorHAnsi" w:eastAsiaTheme="majorEastAsia" w:hAnsiTheme="majorHAnsi"/>
          <w:bCs/>
          <w:color w:val="auto"/>
          <w:lang w:eastAsia="tr-TR"/>
        </w:rPr>
        <w:t xml:space="preserve"> </w:t>
      </w:r>
      <w:r w:rsidR="00D830FD">
        <w:rPr>
          <w:rFonts w:asciiTheme="majorHAnsi" w:eastAsiaTheme="majorEastAsia" w:hAnsiTheme="majorHAnsi"/>
          <w:bCs/>
          <w:color w:val="auto"/>
          <w:lang w:eastAsia="tr-TR"/>
        </w:rPr>
        <w:t xml:space="preserve">ya da </w:t>
      </w:r>
      <w:hyperlink r:id="rId65" w:history="1">
        <w:r w:rsidR="00D830FD" w:rsidRPr="00D830FD">
          <w:rPr>
            <w:i/>
            <w:color w:val="31849B" w:themeColor="accent5" w:themeShade="BF"/>
            <w:u w:val="single"/>
          </w:rPr>
          <w:t>www.kosgeb.gov.tr</w:t>
        </w:r>
      </w:hyperlink>
      <w:r w:rsidR="00D830FD">
        <w:rPr>
          <w:rFonts w:asciiTheme="majorHAnsi" w:eastAsiaTheme="majorEastAsia" w:hAnsiTheme="majorHAnsi"/>
          <w:bCs/>
          <w:color w:val="auto"/>
          <w:lang w:eastAsia="tr-TR"/>
        </w:rPr>
        <w:t xml:space="preserve"> adresinden ulaşabilirsiniz</w:t>
      </w:r>
      <w:r w:rsidR="00D61CE1" w:rsidRPr="00E55C5E">
        <w:rPr>
          <w:rFonts w:asciiTheme="majorHAnsi" w:eastAsiaTheme="majorEastAsia" w:hAnsiTheme="majorHAnsi"/>
          <w:bCs/>
          <w:color w:val="auto"/>
          <w:lang w:eastAsia="tr-TR"/>
        </w:rPr>
        <w:t xml:space="preserve">. </w:t>
      </w:r>
    </w:p>
    <w:p w:rsidR="009D4BF8" w:rsidRPr="00E55C5E" w:rsidRDefault="009D4BF8" w:rsidP="00E573DC">
      <w:pPr>
        <w:pStyle w:val="Default"/>
        <w:jc w:val="both"/>
        <w:rPr>
          <w:rFonts w:asciiTheme="majorHAnsi" w:eastAsiaTheme="majorEastAsia" w:hAnsiTheme="majorHAnsi"/>
          <w:bCs/>
          <w:color w:val="auto"/>
          <w:lang w:eastAsia="tr-TR"/>
        </w:rPr>
      </w:pPr>
    </w:p>
    <w:p w:rsidR="00DB51B5" w:rsidRPr="00E55C5E" w:rsidRDefault="009D4BF8" w:rsidP="00E573DC">
      <w:pPr>
        <w:pStyle w:val="Default"/>
        <w:jc w:val="both"/>
        <w:rPr>
          <w:rFonts w:asciiTheme="majorHAnsi" w:eastAsiaTheme="majorEastAsia" w:hAnsiTheme="majorHAnsi"/>
          <w:bCs/>
          <w:color w:val="auto"/>
          <w:lang w:eastAsia="tr-TR"/>
        </w:rPr>
      </w:pPr>
      <w:r w:rsidRPr="00E55C5E">
        <w:rPr>
          <w:rFonts w:asciiTheme="majorHAnsi" w:eastAsiaTheme="majorEastAsia" w:hAnsiTheme="majorHAnsi"/>
          <w:bCs/>
          <w:color w:val="auto"/>
          <w:lang w:eastAsia="tr-TR"/>
        </w:rPr>
        <w:t xml:space="preserve">Ödeme Talep formunu doldururken gider kalemlerinin </w:t>
      </w:r>
      <w:r w:rsidR="00DB51B5" w:rsidRPr="00E55C5E">
        <w:rPr>
          <w:rFonts w:asciiTheme="majorHAnsi" w:eastAsiaTheme="majorEastAsia" w:hAnsiTheme="majorHAnsi"/>
          <w:bCs/>
          <w:color w:val="auto"/>
          <w:lang w:eastAsia="tr-TR"/>
        </w:rPr>
        <w:t xml:space="preserve">seçilmesi ve seçilen gider kalemlerine ilişkin fatura ve </w:t>
      </w:r>
      <w:proofErr w:type="gramStart"/>
      <w:r w:rsidR="00DB51B5" w:rsidRPr="00E55C5E">
        <w:rPr>
          <w:rFonts w:asciiTheme="majorHAnsi" w:eastAsiaTheme="majorEastAsia" w:hAnsiTheme="majorHAnsi"/>
          <w:bCs/>
          <w:color w:val="auto"/>
          <w:lang w:eastAsia="tr-TR"/>
        </w:rPr>
        <w:t>dekontların</w:t>
      </w:r>
      <w:proofErr w:type="gramEnd"/>
      <w:r w:rsidR="00DB51B5" w:rsidRPr="00E55C5E">
        <w:rPr>
          <w:rFonts w:asciiTheme="majorHAnsi" w:eastAsiaTheme="majorEastAsia" w:hAnsiTheme="majorHAnsi"/>
          <w:bCs/>
          <w:color w:val="auto"/>
          <w:lang w:eastAsia="tr-TR"/>
        </w:rPr>
        <w:t xml:space="preserve"> </w:t>
      </w:r>
      <w:r w:rsidR="00F16556">
        <w:rPr>
          <w:rFonts w:asciiTheme="majorHAnsi" w:eastAsiaTheme="majorEastAsia" w:hAnsiTheme="majorHAnsi"/>
          <w:bCs/>
          <w:color w:val="auto"/>
          <w:lang w:eastAsia="tr-TR"/>
        </w:rPr>
        <w:t xml:space="preserve">sisteme </w:t>
      </w:r>
      <w:r w:rsidR="00DB51B5" w:rsidRPr="00E55C5E">
        <w:rPr>
          <w:rFonts w:asciiTheme="majorHAnsi" w:eastAsiaTheme="majorEastAsia" w:hAnsiTheme="majorHAnsi"/>
          <w:bCs/>
          <w:color w:val="auto"/>
          <w:lang w:eastAsia="tr-TR"/>
        </w:rPr>
        <w:t>yüklenmesi gereklidir.</w:t>
      </w:r>
      <w:r w:rsidR="00727FCC" w:rsidRPr="00E55C5E">
        <w:rPr>
          <w:rFonts w:asciiTheme="majorHAnsi" w:eastAsiaTheme="majorEastAsia" w:hAnsiTheme="majorHAnsi"/>
          <w:bCs/>
          <w:color w:val="auto"/>
          <w:lang w:eastAsia="tr-TR"/>
        </w:rPr>
        <w:t xml:space="preserve"> Son aşamada Ödeme Talep Formu çıktısı alınarak ekinde fatura ve </w:t>
      </w:r>
      <w:proofErr w:type="gramStart"/>
      <w:r w:rsidR="00727FCC" w:rsidRPr="00E55C5E">
        <w:rPr>
          <w:rFonts w:asciiTheme="majorHAnsi" w:eastAsiaTheme="majorEastAsia" w:hAnsiTheme="majorHAnsi"/>
          <w:bCs/>
          <w:color w:val="auto"/>
          <w:lang w:eastAsia="tr-TR"/>
        </w:rPr>
        <w:t>dekont</w:t>
      </w:r>
      <w:proofErr w:type="gramEnd"/>
      <w:r w:rsidR="00727FCC" w:rsidRPr="00E55C5E">
        <w:rPr>
          <w:rFonts w:asciiTheme="majorHAnsi" w:eastAsiaTheme="majorEastAsia" w:hAnsiTheme="majorHAnsi"/>
          <w:bCs/>
          <w:color w:val="auto"/>
          <w:lang w:eastAsia="tr-TR"/>
        </w:rPr>
        <w:t xml:space="preserve"> </w:t>
      </w:r>
      <w:r w:rsidR="00E573DC" w:rsidRPr="00E55C5E">
        <w:rPr>
          <w:rFonts w:asciiTheme="majorHAnsi" w:eastAsiaTheme="majorEastAsia" w:hAnsiTheme="majorHAnsi"/>
          <w:bCs/>
          <w:color w:val="auto"/>
          <w:lang w:eastAsia="tr-TR"/>
        </w:rPr>
        <w:t>ve vars</w:t>
      </w:r>
      <w:r w:rsidR="00C75B64" w:rsidRPr="00E55C5E">
        <w:rPr>
          <w:rFonts w:asciiTheme="majorHAnsi" w:eastAsiaTheme="majorEastAsia" w:hAnsiTheme="majorHAnsi"/>
          <w:bCs/>
          <w:color w:val="auto"/>
          <w:lang w:eastAsia="tr-TR"/>
        </w:rPr>
        <w:t>a diğer evrakın asılları KOSGEB Müdürlüğüne teslim edilmelidir.</w:t>
      </w:r>
    </w:p>
    <w:p w:rsidR="00AD4219" w:rsidRPr="00E55C5E" w:rsidRDefault="00AD4219" w:rsidP="00E573DC">
      <w:pPr>
        <w:pStyle w:val="Default"/>
        <w:jc w:val="both"/>
        <w:rPr>
          <w:rFonts w:asciiTheme="majorHAnsi" w:eastAsiaTheme="majorEastAsia" w:hAnsiTheme="majorHAnsi"/>
          <w:bCs/>
          <w:color w:val="auto"/>
          <w:lang w:eastAsia="tr-TR"/>
        </w:rPr>
      </w:pPr>
    </w:p>
    <w:p w:rsidR="00AD4219" w:rsidRPr="00E573DC" w:rsidRDefault="00AD4219" w:rsidP="00E573DC">
      <w:pPr>
        <w:pStyle w:val="Default"/>
        <w:jc w:val="both"/>
        <w:rPr>
          <w:rStyle w:val="Vurgu"/>
          <w:rFonts w:asciiTheme="majorHAnsi" w:hAnsiTheme="majorHAnsi"/>
          <w:i w:val="0"/>
        </w:rPr>
      </w:pPr>
      <w:r w:rsidRPr="00E55C5E">
        <w:rPr>
          <w:rStyle w:val="Vurgu"/>
          <w:rFonts w:asciiTheme="majorHAnsi" w:hAnsiTheme="majorHAnsi"/>
          <w:i w:val="0"/>
          <w:color w:val="auto"/>
        </w:rPr>
        <w:t xml:space="preserve">Banka </w:t>
      </w:r>
      <w:proofErr w:type="gramStart"/>
      <w:r w:rsidRPr="00E55C5E">
        <w:rPr>
          <w:rStyle w:val="Vurgu"/>
          <w:rFonts w:asciiTheme="majorHAnsi" w:hAnsiTheme="majorHAnsi"/>
          <w:i w:val="0"/>
          <w:color w:val="auto"/>
        </w:rPr>
        <w:t>dekontu</w:t>
      </w:r>
      <w:proofErr w:type="gramEnd"/>
      <w:r w:rsidRPr="00E55C5E">
        <w:rPr>
          <w:rStyle w:val="Vurgu"/>
          <w:rFonts w:asciiTheme="majorHAnsi" w:hAnsiTheme="majorHAnsi"/>
          <w:i w:val="0"/>
          <w:color w:val="auto"/>
        </w:rPr>
        <w:t xml:space="preserve"> ile kastedilen, bankacılık</w:t>
      </w:r>
      <w:r w:rsidRPr="00E573DC">
        <w:rPr>
          <w:rStyle w:val="Vurgu"/>
          <w:rFonts w:asciiTheme="majorHAnsi" w:hAnsiTheme="majorHAnsi"/>
          <w:i w:val="0"/>
          <w:color w:val="auto"/>
        </w:rPr>
        <w:t xml:space="preserve"> enstrümanları ile yapılan her türlü (hesap ekstreleriyle belgelendirilmek şartı ile kredi kartı, çek, senet vb.) ödemedir. Ciro ettiğiniz çek ile yapılan ödemelerde tedarikçiden borcunuzun ödendiğini gösteren bir yazı almanız gereklidir. </w:t>
      </w:r>
      <w:r w:rsidRPr="00E573DC">
        <w:rPr>
          <w:rStyle w:val="Vurgu"/>
          <w:rFonts w:asciiTheme="majorHAnsi" w:hAnsiTheme="majorHAnsi"/>
          <w:i w:val="0"/>
        </w:rPr>
        <w:t xml:space="preserve">Kredi kartı ödemelerinde kredi kartı </w:t>
      </w:r>
      <w:proofErr w:type="gramStart"/>
      <w:r w:rsidRPr="00E573DC">
        <w:rPr>
          <w:rStyle w:val="Vurgu"/>
          <w:rFonts w:asciiTheme="majorHAnsi" w:hAnsiTheme="majorHAnsi"/>
          <w:i w:val="0"/>
        </w:rPr>
        <w:t>ekstresinin</w:t>
      </w:r>
      <w:proofErr w:type="gramEnd"/>
      <w:r w:rsidRPr="00E573DC">
        <w:rPr>
          <w:rStyle w:val="Vurgu"/>
          <w:rFonts w:asciiTheme="majorHAnsi" w:hAnsiTheme="majorHAnsi"/>
          <w:i w:val="0"/>
        </w:rPr>
        <w:t xml:space="preserve"> banka tarafından onaylanması gereklidir.</w:t>
      </w:r>
      <w:r w:rsidR="00F16556">
        <w:rPr>
          <w:rStyle w:val="Vurgu"/>
          <w:rFonts w:asciiTheme="majorHAnsi" w:hAnsiTheme="majorHAnsi"/>
          <w:i w:val="0"/>
        </w:rPr>
        <w:t xml:space="preserve">  Bir önemli husus da, tüm ödemelerde yapılacak olan ödemenin işletmeye ait banka hesabından/kredi kartından yapılmış olmasıdır. Aksi takdirde ödeme yapılamaz.  </w:t>
      </w:r>
    </w:p>
    <w:p w:rsidR="00DB51B5" w:rsidRPr="00E573DC" w:rsidRDefault="00DB51B5" w:rsidP="00E573DC">
      <w:pPr>
        <w:pStyle w:val="Default"/>
        <w:jc w:val="both"/>
        <w:rPr>
          <w:rFonts w:asciiTheme="majorHAnsi" w:eastAsiaTheme="majorEastAsia" w:hAnsiTheme="majorHAnsi"/>
          <w:bCs/>
          <w:color w:val="auto"/>
          <w:lang w:eastAsia="tr-TR"/>
        </w:rPr>
      </w:pPr>
    </w:p>
    <w:p w:rsidR="00C75B64" w:rsidRDefault="00DB51B5"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Ödeme taleplerinizin zamanında işleme alınabilmesi </w:t>
      </w:r>
      <w:r w:rsidR="00F018D0" w:rsidRPr="00E573DC">
        <w:rPr>
          <w:rFonts w:asciiTheme="majorHAnsi" w:eastAsiaTheme="majorEastAsia" w:hAnsiTheme="majorHAnsi"/>
          <w:bCs/>
          <w:color w:val="auto"/>
          <w:lang w:eastAsia="tr-TR"/>
        </w:rPr>
        <w:t xml:space="preserve">için faturaların Kurul Kararı ile uyumlu olması ve </w:t>
      </w:r>
      <w:proofErr w:type="gramStart"/>
      <w:r w:rsidR="00F018D0" w:rsidRPr="00E573DC">
        <w:rPr>
          <w:rFonts w:asciiTheme="majorHAnsi" w:eastAsiaTheme="majorEastAsia" w:hAnsiTheme="majorHAnsi"/>
          <w:bCs/>
          <w:color w:val="auto"/>
          <w:lang w:eastAsia="tr-TR"/>
        </w:rPr>
        <w:t>dekontların</w:t>
      </w:r>
      <w:proofErr w:type="gramEnd"/>
      <w:r w:rsidR="00F018D0" w:rsidRPr="00E573DC">
        <w:rPr>
          <w:rFonts w:asciiTheme="majorHAnsi" w:eastAsiaTheme="majorEastAsia" w:hAnsiTheme="majorHAnsi"/>
          <w:bCs/>
          <w:color w:val="auto"/>
          <w:lang w:eastAsia="tr-TR"/>
        </w:rPr>
        <w:t xml:space="preserve"> faturada yer alan tutarın tümünün ödendiğini göstermesi gereklidir. </w:t>
      </w:r>
      <w:r w:rsidR="00E55C5E">
        <w:rPr>
          <w:rStyle w:val="Vurgu"/>
          <w:rFonts w:asciiTheme="majorHAnsi" w:hAnsiTheme="majorHAnsi"/>
          <w:i w:val="0"/>
          <w:color w:val="auto"/>
        </w:rPr>
        <w:t>F</w:t>
      </w:r>
      <w:r w:rsidR="00CF29F3" w:rsidRPr="00E573DC">
        <w:rPr>
          <w:rStyle w:val="Vurgu"/>
          <w:rFonts w:asciiTheme="majorHAnsi" w:hAnsiTheme="majorHAnsi"/>
          <w:i w:val="0"/>
          <w:color w:val="auto"/>
        </w:rPr>
        <w:t>atura tutarı ya da Kurul Kararındaki des</w:t>
      </w:r>
      <w:r w:rsidR="00E55C5E">
        <w:rPr>
          <w:rStyle w:val="Vurgu"/>
          <w:rFonts w:asciiTheme="majorHAnsi" w:hAnsiTheme="majorHAnsi"/>
          <w:i w:val="0"/>
          <w:color w:val="auto"/>
        </w:rPr>
        <w:t>teklemeye esas tutar uyumsuz olursa</w:t>
      </w:r>
      <w:r w:rsidR="00CF29F3" w:rsidRPr="00E573DC">
        <w:rPr>
          <w:rStyle w:val="Vurgu"/>
          <w:rFonts w:asciiTheme="majorHAnsi" w:hAnsiTheme="majorHAnsi"/>
          <w:i w:val="0"/>
          <w:color w:val="auto"/>
        </w:rPr>
        <w:t xml:space="preserve"> düşük olanı üzerinden hesaplama yapılır.</w:t>
      </w:r>
      <w:r w:rsidR="00B674AD" w:rsidRPr="00E573DC">
        <w:rPr>
          <w:rStyle w:val="Vurgu"/>
          <w:rFonts w:asciiTheme="majorHAnsi" w:hAnsiTheme="majorHAnsi"/>
          <w:i w:val="0"/>
          <w:color w:val="auto"/>
        </w:rPr>
        <w:t xml:space="preserve"> </w:t>
      </w:r>
      <w:r w:rsidR="00FF0329" w:rsidRPr="00E573DC">
        <w:rPr>
          <w:rFonts w:asciiTheme="majorHAnsi" w:eastAsiaTheme="majorEastAsia" w:hAnsiTheme="majorHAnsi"/>
          <w:bCs/>
          <w:color w:val="auto"/>
          <w:lang w:eastAsia="tr-TR"/>
        </w:rPr>
        <w:t xml:space="preserve">Makine ve </w:t>
      </w:r>
      <w:r w:rsidR="00937C26" w:rsidRPr="00E573DC">
        <w:rPr>
          <w:rFonts w:asciiTheme="majorHAnsi" w:eastAsiaTheme="majorEastAsia" w:hAnsiTheme="majorHAnsi"/>
          <w:bCs/>
          <w:color w:val="auto"/>
          <w:lang w:eastAsia="tr-TR"/>
        </w:rPr>
        <w:t>t</w:t>
      </w:r>
      <w:r w:rsidR="00FF0329" w:rsidRPr="00E573DC">
        <w:rPr>
          <w:rFonts w:asciiTheme="majorHAnsi" w:eastAsiaTheme="majorEastAsia" w:hAnsiTheme="majorHAnsi"/>
          <w:bCs/>
          <w:color w:val="auto"/>
          <w:lang w:eastAsia="tr-TR"/>
        </w:rPr>
        <w:t>eçhizat ödemelerinde</w:t>
      </w:r>
      <w:r w:rsidR="00937C26" w:rsidRPr="00E573DC">
        <w:rPr>
          <w:rFonts w:asciiTheme="majorHAnsi" w:eastAsiaTheme="majorEastAsia" w:hAnsiTheme="majorHAnsi"/>
          <w:bCs/>
          <w:color w:val="auto"/>
          <w:lang w:eastAsia="tr-TR"/>
        </w:rPr>
        <w:t xml:space="preserve"> KOSGEB ödemeyi tedarikçi hesabına da yapabilir. </w:t>
      </w:r>
      <w:r w:rsidR="00E55C5E">
        <w:rPr>
          <w:rFonts w:asciiTheme="majorHAnsi" w:eastAsiaTheme="majorEastAsia" w:hAnsiTheme="majorHAnsi"/>
          <w:bCs/>
          <w:color w:val="auto"/>
          <w:lang w:eastAsia="tr-TR"/>
        </w:rPr>
        <w:t xml:space="preserve">KOSGEB’in tedarikçiye ödeme </w:t>
      </w:r>
      <w:r w:rsidR="00E55C5E">
        <w:rPr>
          <w:rFonts w:asciiTheme="majorHAnsi" w:eastAsiaTheme="majorEastAsia" w:hAnsiTheme="majorHAnsi"/>
          <w:bCs/>
          <w:color w:val="auto"/>
          <w:lang w:eastAsia="tr-TR"/>
        </w:rPr>
        <w:lastRenderedPageBreak/>
        <w:t>yapması tercih edilirse,</w:t>
      </w:r>
      <w:r w:rsidR="00937C26" w:rsidRPr="00E573DC">
        <w:rPr>
          <w:rFonts w:asciiTheme="majorHAnsi" w:eastAsiaTheme="majorEastAsia" w:hAnsiTheme="majorHAnsi"/>
          <w:bCs/>
          <w:color w:val="auto"/>
          <w:lang w:eastAsia="tr-TR"/>
        </w:rPr>
        <w:t xml:space="preserve"> destek tutarı haricinde kalan tutarın </w:t>
      </w:r>
      <w:r w:rsidR="00933855" w:rsidRPr="00933855">
        <w:rPr>
          <w:rFonts w:asciiTheme="majorHAnsi" w:eastAsiaTheme="majorEastAsia" w:hAnsiTheme="majorHAnsi"/>
          <w:bCs/>
          <w:i/>
          <w:color w:val="auto"/>
          <w:lang w:eastAsia="tr-TR"/>
        </w:rPr>
        <w:t>(</w:t>
      </w:r>
      <w:proofErr w:type="spellStart"/>
      <w:r w:rsidR="00933855" w:rsidRPr="00933855">
        <w:rPr>
          <w:rFonts w:asciiTheme="majorHAnsi" w:eastAsiaTheme="majorEastAsia" w:hAnsiTheme="majorHAnsi"/>
          <w:bCs/>
          <w:i/>
          <w:color w:val="auto"/>
          <w:lang w:eastAsia="tr-TR"/>
        </w:rPr>
        <w:t>KDV+işletmenin</w:t>
      </w:r>
      <w:proofErr w:type="spellEnd"/>
      <w:r w:rsidR="00933855" w:rsidRPr="00933855">
        <w:rPr>
          <w:rFonts w:asciiTheme="majorHAnsi" w:eastAsiaTheme="majorEastAsia" w:hAnsiTheme="majorHAnsi"/>
          <w:bCs/>
          <w:i/>
          <w:color w:val="auto"/>
          <w:lang w:eastAsia="tr-TR"/>
        </w:rPr>
        <w:t xml:space="preserve"> kendi payına düşen yüzde)</w:t>
      </w:r>
      <w:r w:rsidR="00933855">
        <w:rPr>
          <w:rFonts w:asciiTheme="majorHAnsi" w:eastAsiaTheme="majorEastAsia" w:hAnsiTheme="majorHAnsi"/>
          <w:bCs/>
          <w:color w:val="auto"/>
          <w:lang w:eastAsia="tr-TR"/>
        </w:rPr>
        <w:t xml:space="preserve"> </w:t>
      </w:r>
      <w:r w:rsidR="00E55C5E">
        <w:rPr>
          <w:rFonts w:asciiTheme="majorHAnsi" w:eastAsiaTheme="majorEastAsia" w:hAnsiTheme="majorHAnsi"/>
          <w:bCs/>
          <w:color w:val="auto"/>
          <w:lang w:eastAsia="tr-TR"/>
        </w:rPr>
        <w:t xml:space="preserve">tümünün ödendiğinin </w:t>
      </w:r>
      <w:proofErr w:type="gramStart"/>
      <w:r w:rsidR="00E55C5E">
        <w:rPr>
          <w:rFonts w:asciiTheme="majorHAnsi" w:eastAsiaTheme="majorEastAsia" w:hAnsiTheme="majorHAnsi"/>
          <w:bCs/>
          <w:color w:val="auto"/>
          <w:lang w:eastAsia="tr-TR"/>
        </w:rPr>
        <w:t>dekontta</w:t>
      </w:r>
      <w:proofErr w:type="gramEnd"/>
      <w:r w:rsidR="00E55C5E">
        <w:rPr>
          <w:rFonts w:asciiTheme="majorHAnsi" w:eastAsiaTheme="majorEastAsia" w:hAnsiTheme="majorHAnsi"/>
          <w:bCs/>
          <w:color w:val="auto"/>
          <w:lang w:eastAsia="tr-TR"/>
        </w:rPr>
        <w:t xml:space="preserve"> görülmesi gerekir.</w:t>
      </w:r>
    </w:p>
    <w:p w:rsidR="00365AD0" w:rsidRDefault="00365AD0" w:rsidP="00E573DC">
      <w:pPr>
        <w:pStyle w:val="Default"/>
        <w:jc w:val="both"/>
        <w:rPr>
          <w:rFonts w:asciiTheme="majorHAnsi" w:eastAsiaTheme="majorEastAsia" w:hAnsiTheme="majorHAnsi"/>
          <w:bCs/>
          <w:color w:val="auto"/>
          <w:lang w:eastAsia="tr-TR"/>
        </w:rPr>
      </w:pPr>
    </w:p>
    <w:p w:rsidR="00365AD0" w:rsidRDefault="00365AD0" w:rsidP="00365AD0">
      <w:pPr>
        <w:pStyle w:val="Default"/>
        <w:jc w:val="both"/>
        <w:rPr>
          <w:rStyle w:val="Vurgu"/>
          <w:rFonts w:asciiTheme="majorHAnsi" w:hAnsiTheme="majorHAnsi"/>
          <w:i w:val="0"/>
          <w:color w:val="auto"/>
        </w:rPr>
      </w:pPr>
      <w:r>
        <w:rPr>
          <w:rStyle w:val="Vurgu"/>
          <w:rFonts w:asciiTheme="majorHAnsi" w:hAnsiTheme="majorHAnsi"/>
          <w:i w:val="0"/>
          <w:color w:val="auto"/>
        </w:rPr>
        <w:t xml:space="preserve">Tedarikçiye yapılacak ödemeler sadece </w:t>
      </w:r>
      <w:r w:rsidRPr="00E5066A">
        <w:rPr>
          <w:rStyle w:val="Vurgu"/>
          <w:rFonts w:asciiTheme="majorHAnsi" w:hAnsiTheme="majorHAnsi"/>
          <w:i w:val="0"/>
          <w:color w:val="auto"/>
        </w:rPr>
        <w:t>Kuruluş Dönemi Makine, Teçhizat, Yazılım ve Ofis Donanım Desteği</w:t>
      </w:r>
      <w:r>
        <w:rPr>
          <w:rStyle w:val="Vurgu"/>
          <w:rFonts w:asciiTheme="majorHAnsi" w:hAnsiTheme="majorHAnsi"/>
          <w:i w:val="0"/>
          <w:color w:val="auto"/>
        </w:rPr>
        <w:t xml:space="preserve"> ve Sabit Yatırım Desteği kapsamında yapılır. Diğer destekler için ödemenin önce işletme tarafından yapılması gerekmektedir.</w:t>
      </w:r>
    </w:p>
    <w:p w:rsidR="00365AD0" w:rsidRDefault="00365AD0" w:rsidP="00365AD0">
      <w:pPr>
        <w:pStyle w:val="Default"/>
        <w:jc w:val="both"/>
        <w:rPr>
          <w:rStyle w:val="Vurgu"/>
          <w:rFonts w:asciiTheme="majorHAnsi" w:hAnsiTheme="majorHAnsi"/>
          <w:i w:val="0"/>
          <w:color w:val="auto"/>
        </w:rPr>
      </w:pPr>
    </w:p>
    <w:p w:rsidR="00365AD0" w:rsidRDefault="00365AD0" w:rsidP="00E573DC">
      <w:pPr>
        <w:pStyle w:val="Default"/>
        <w:jc w:val="both"/>
        <w:rPr>
          <w:rStyle w:val="Vurgu"/>
          <w:rFonts w:asciiTheme="majorHAnsi" w:hAnsiTheme="majorHAnsi"/>
          <w:i w:val="0"/>
          <w:color w:val="auto"/>
        </w:rPr>
      </w:pPr>
      <w:r>
        <w:rPr>
          <w:rStyle w:val="Vurgu"/>
          <w:rFonts w:asciiTheme="majorHAnsi" w:hAnsiTheme="majorHAnsi"/>
          <w:i w:val="0"/>
          <w:color w:val="auto"/>
        </w:rPr>
        <w:t xml:space="preserve">Tedarikçiye ödeme yapılabilmesi için </w:t>
      </w:r>
      <w:r w:rsidRPr="00E5066A">
        <w:rPr>
          <w:rStyle w:val="Vurgu"/>
          <w:rFonts w:asciiTheme="majorHAnsi" w:hAnsiTheme="majorHAnsi"/>
          <w:i w:val="0"/>
          <w:color w:val="auto"/>
        </w:rPr>
        <w:t>İşletmenin ilgili mevzuatta belirtilen limitlerin üzerinde SGK borcu ve/veya vergi borcu olmamalıdır.</w:t>
      </w:r>
    </w:p>
    <w:p w:rsidR="00365AD0" w:rsidRDefault="00365AD0" w:rsidP="00E573DC">
      <w:pPr>
        <w:pStyle w:val="Default"/>
        <w:jc w:val="both"/>
        <w:rPr>
          <w:rStyle w:val="Vurgu"/>
          <w:rFonts w:asciiTheme="majorHAnsi" w:hAnsiTheme="majorHAnsi"/>
          <w:i w:val="0"/>
          <w:color w:val="auto"/>
        </w:rPr>
      </w:pPr>
    </w:p>
    <w:p w:rsidR="00365AD0" w:rsidRPr="00365AD0" w:rsidRDefault="00365AD0" w:rsidP="00E573DC">
      <w:pPr>
        <w:pStyle w:val="Default"/>
        <w:jc w:val="both"/>
        <w:rPr>
          <w:rFonts w:asciiTheme="majorHAnsi" w:hAnsiTheme="majorHAnsi"/>
          <w:iCs/>
          <w:color w:val="auto"/>
        </w:rPr>
      </w:pPr>
      <w:r w:rsidRPr="00365AD0">
        <w:rPr>
          <w:rFonts w:asciiTheme="majorHAnsi" w:hAnsiTheme="majorHAnsi"/>
          <w:iCs/>
          <w:color w:val="auto"/>
        </w:rPr>
        <w:t>İşletmenin ilgili mevzuatta belirtilen limitlerin üzerinde vergi ve/veya SGK borcu olması durumunda İşletmenin Yeni Girişimci Desteği Destek Ödeme Talep Formunda yer alan talebi doğrultusunda; öncelikle borç tutarı destek tutarından mahsup edilerek ilgili kurum/kuruluşun banka hesabına, varsa kalan tutar, İşletmenin banka hesabına destek ödemesi olarak aktarılır.</w:t>
      </w:r>
    </w:p>
    <w:p w:rsidR="00BD01B8" w:rsidRPr="00E573DC" w:rsidRDefault="00BD01B8" w:rsidP="00E573DC">
      <w:pPr>
        <w:pStyle w:val="Default"/>
        <w:jc w:val="both"/>
        <w:rPr>
          <w:rFonts w:asciiTheme="majorHAnsi" w:eastAsiaTheme="majorEastAsia" w:hAnsiTheme="majorHAnsi"/>
          <w:bCs/>
          <w:color w:val="auto"/>
          <w:lang w:eastAsia="tr-TR"/>
        </w:rPr>
      </w:pPr>
    </w:p>
    <w:p w:rsidR="00BD01B8" w:rsidRPr="00E573DC" w:rsidRDefault="00846289" w:rsidP="00E573DC">
      <w:pPr>
        <w:pStyle w:val="Default"/>
        <w:jc w:val="both"/>
        <w:rPr>
          <w:rFonts w:asciiTheme="majorHAnsi" w:eastAsiaTheme="majorEastAsia" w:hAnsiTheme="majorHAnsi"/>
          <w:bCs/>
          <w:color w:val="auto"/>
          <w:lang w:eastAsia="tr-TR"/>
        </w:rPr>
      </w:pPr>
      <w:r>
        <w:rPr>
          <w:rFonts w:asciiTheme="majorHAnsi" w:eastAsiaTheme="majorEastAsia" w:hAnsiTheme="majorHAnsi"/>
          <w:bCs/>
          <w:color w:val="auto"/>
          <w:lang w:eastAsia="tr-TR"/>
        </w:rPr>
        <w:t>Makine, Teçhizat, Yazılım v</w:t>
      </w:r>
      <w:r w:rsidR="00C75B64" w:rsidRPr="00E573DC">
        <w:rPr>
          <w:rFonts w:asciiTheme="majorHAnsi" w:eastAsiaTheme="majorEastAsia" w:hAnsiTheme="majorHAnsi"/>
          <w:bCs/>
          <w:color w:val="auto"/>
          <w:lang w:eastAsia="tr-TR"/>
        </w:rPr>
        <w:t xml:space="preserve">e Ofis Donanım Gideri Desteği ve Sabit Yatırım Desteği </w:t>
      </w:r>
      <w:r>
        <w:rPr>
          <w:rFonts w:asciiTheme="majorHAnsi" w:eastAsiaTheme="majorEastAsia" w:hAnsiTheme="majorHAnsi"/>
          <w:bCs/>
          <w:color w:val="auto"/>
          <w:lang w:eastAsia="tr-TR"/>
        </w:rPr>
        <w:t>ödemeleri için, destek kapsamında satın alınanları (makine/teçhizat vb.)</w:t>
      </w:r>
      <w:r w:rsidR="00C75B64" w:rsidRPr="00E573DC">
        <w:rPr>
          <w:rFonts w:asciiTheme="majorHAnsi" w:eastAsiaTheme="majorEastAsia" w:hAnsiTheme="majorHAnsi"/>
          <w:bCs/>
          <w:color w:val="auto"/>
          <w:lang w:eastAsia="tr-TR"/>
        </w:rPr>
        <w:t xml:space="preserve"> KOBİ uzmanının işletmenizi </w:t>
      </w:r>
      <w:r>
        <w:rPr>
          <w:rFonts w:asciiTheme="majorHAnsi" w:eastAsiaTheme="majorEastAsia" w:hAnsiTheme="majorHAnsi"/>
          <w:bCs/>
          <w:color w:val="auto"/>
          <w:lang w:eastAsia="tr-TR"/>
        </w:rPr>
        <w:t xml:space="preserve">ziyaret ederek </w:t>
      </w:r>
      <w:r w:rsidR="00C75B64" w:rsidRPr="00E573DC">
        <w:rPr>
          <w:rFonts w:asciiTheme="majorHAnsi" w:eastAsiaTheme="majorEastAsia" w:hAnsiTheme="majorHAnsi"/>
          <w:bCs/>
          <w:color w:val="auto"/>
          <w:lang w:eastAsia="tr-TR"/>
        </w:rPr>
        <w:t>yeri</w:t>
      </w:r>
      <w:r w:rsidR="0010141F" w:rsidRPr="00E573DC">
        <w:rPr>
          <w:rFonts w:asciiTheme="majorHAnsi" w:eastAsiaTheme="majorEastAsia" w:hAnsiTheme="majorHAnsi"/>
          <w:bCs/>
          <w:color w:val="auto"/>
          <w:lang w:eastAsia="tr-TR"/>
        </w:rPr>
        <w:t>nde tespit etmesi gereklidir. Y</w:t>
      </w:r>
      <w:r w:rsidR="00C75B64" w:rsidRPr="00E573DC">
        <w:rPr>
          <w:rFonts w:asciiTheme="majorHAnsi" w:eastAsiaTheme="majorEastAsia" w:hAnsiTheme="majorHAnsi"/>
          <w:bCs/>
          <w:color w:val="auto"/>
          <w:lang w:eastAsia="tr-TR"/>
        </w:rPr>
        <w:t xml:space="preserve">erinde tespitin ardından Ödeme </w:t>
      </w:r>
      <w:proofErr w:type="spellStart"/>
      <w:r w:rsidR="009F2A1A" w:rsidRPr="00E573DC">
        <w:rPr>
          <w:rFonts w:asciiTheme="majorHAnsi" w:eastAsiaTheme="majorEastAsia" w:hAnsiTheme="majorHAnsi"/>
          <w:bCs/>
          <w:color w:val="auto"/>
          <w:lang w:eastAsia="tr-TR"/>
        </w:rPr>
        <w:t>OLUR’u</w:t>
      </w:r>
      <w:proofErr w:type="spellEnd"/>
      <w:r w:rsidR="009F2A1A" w:rsidRPr="00E573DC">
        <w:rPr>
          <w:rFonts w:asciiTheme="majorHAnsi" w:eastAsiaTheme="majorEastAsia" w:hAnsiTheme="majorHAnsi"/>
          <w:bCs/>
          <w:color w:val="auto"/>
          <w:lang w:eastAsia="tr-TR"/>
        </w:rPr>
        <w:t xml:space="preserve"> hazırlanır</w:t>
      </w:r>
      <w:r w:rsidR="00C75B64" w:rsidRPr="00E573DC">
        <w:rPr>
          <w:rFonts w:asciiTheme="majorHAnsi" w:eastAsiaTheme="majorEastAsia" w:hAnsiTheme="majorHAnsi"/>
          <w:bCs/>
          <w:color w:val="auto"/>
          <w:lang w:eastAsia="tr-TR"/>
        </w:rPr>
        <w:t xml:space="preserve">. Eğer yeterli ödenek var ise Ödeme Emri hazırlanarak ödeme yapılmak üzere </w:t>
      </w:r>
      <w:r>
        <w:rPr>
          <w:rFonts w:asciiTheme="majorHAnsi" w:eastAsiaTheme="majorEastAsia" w:hAnsiTheme="majorHAnsi"/>
          <w:bCs/>
          <w:color w:val="auto"/>
          <w:lang w:eastAsia="tr-TR"/>
        </w:rPr>
        <w:t>ilgili ödeme birimlerine</w:t>
      </w:r>
      <w:r w:rsidR="00C75B64" w:rsidRPr="00E573DC">
        <w:rPr>
          <w:rFonts w:asciiTheme="majorHAnsi" w:eastAsiaTheme="majorEastAsia" w:hAnsiTheme="majorHAnsi"/>
          <w:bCs/>
          <w:color w:val="auto"/>
          <w:lang w:eastAsia="tr-TR"/>
        </w:rPr>
        <w:t xml:space="preserve"> gönderilir.</w:t>
      </w:r>
    </w:p>
    <w:p w:rsidR="00D61CE1" w:rsidRPr="00E573DC" w:rsidRDefault="00D61CE1" w:rsidP="00E573DC">
      <w:pPr>
        <w:pStyle w:val="Default"/>
        <w:jc w:val="both"/>
        <w:rPr>
          <w:rFonts w:asciiTheme="majorHAnsi" w:eastAsiaTheme="majorEastAsia" w:hAnsiTheme="majorHAnsi"/>
          <w:bCs/>
          <w:color w:val="auto"/>
          <w:lang w:eastAsia="tr-TR"/>
        </w:rPr>
      </w:pPr>
    </w:p>
    <w:p w:rsidR="00C75B64" w:rsidRPr="00E573DC" w:rsidRDefault="00C75B64"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 xml:space="preserve">Destek ödemesine esas belgelerin </w:t>
      </w:r>
      <w:r w:rsidRPr="00DD6146">
        <w:rPr>
          <w:rFonts w:asciiTheme="majorHAnsi" w:eastAsiaTheme="majorEastAsia" w:hAnsiTheme="majorHAnsi"/>
          <w:b/>
          <w:bCs/>
          <w:color w:val="auto"/>
          <w:lang w:eastAsia="tr-TR"/>
        </w:rPr>
        <w:t>en geç 1 (bir) yıl içerisinde</w:t>
      </w:r>
      <w:r w:rsidRPr="00E573DC">
        <w:rPr>
          <w:rFonts w:asciiTheme="majorHAnsi" w:eastAsiaTheme="majorEastAsia" w:hAnsiTheme="majorHAnsi"/>
          <w:bCs/>
          <w:color w:val="auto"/>
          <w:lang w:eastAsia="tr-TR"/>
        </w:rPr>
        <w:t xml:space="preserve"> Uygulama Birimine teslim</w:t>
      </w:r>
      <w:r w:rsidR="0010141F" w:rsidRPr="00E573DC">
        <w:rPr>
          <w:rFonts w:asciiTheme="majorHAnsi" w:eastAsiaTheme="majorEastAsia" w:hAnsiTheme="majorHAnsi"/>
          <w:bCs/>
          <w:color w:val="auto"/>
          <w:lang w:eastAsia="tr-TR"/>
        </w:rPr>
        <w:t xml:space="preserve"> </w:t>
      </w:r>
      <w:r w:rsidRPr="00E573DC">
        <w:rPr>
          <w:rFonts w:asciiTheme="majorHAnsi" w:eastAsiaTheme="majorEastAsia" w:hAnsiTheme="majorHAnsi"/>
          <w:bCs/>
          <w:color w:val="auto"/>
          <w:lang w:eastAsia="tr-TR"/>
        </w:rPr>
        <w:t>edilmesi gerekir.</w:t>
      </w:r>
      <w:r w:rsidR="0010141F" w:rsidRPr="00E573DC">
        <w:rPr>
          <w:rFonts w:asciiTheme="majorHAnsi" w:eastAsiaTheme="majorEastAsia" w:hAnsiTheme="majorHAnsi"/>
          <w:bCs/>
          <w:color w:val="auto"/>
          <w:lang w:eastAsia="tr-TR"/>
        </w:rPr>
        <w:t xml:space="preserve"> Aksi takdirde ödeme yapılamamaktadır.</w:t>
      </w:r>
    </w:p>
    <w:p w:rsidR="0010141F" w:rsidRPr="00E573DC" w:rsidRDefault="0010141F" w:rsidP="00E573DC">
      <w:pPr>
        <w:pStyle w:val="Default"/>
        <w:jc w:val="both"/>
        <w:rPr>
          <w:rFonts w:asciiTheme="majorHAnsi" w:hAnsiTheme="majorHAnsi"/>
        </w:rPr>
      </w:pPr>
    </w:p>
    <w:p w:rsidR="0010141F" w:rsidRPr="00E573DC" w:rsidRDefault="0010141F"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Destek kapsamında satın alınan makine-teçhizat yeni veya ilk kullanıcı için düzenlenen satış faturası tarihi itibariyle e</w:t>
      </w:r>
      <w:r w:rsidR="00511F1B" w:rsidRPr="00E573DC">
        <w:rPr>
          <w:rFonts w:asciiTheme="majorHAnsi" w:eastAsiaTheme="majorEastAsia" w:hAnsiTheme="majorHAnsi"/>
          <w:bCs/>
          <w:color w:val="auto"/>
          <w:lang w:eastAsia="tr-TR"/>
        </w:rPr>
        <w:t>n fazla 3 (üç) yaşında olabilir</w:t>
      </w:r>
      <w:r w:rsidRPr="00E573DC">
        <w:rPr>
          <w:rFonts w:asciiTheme="majorHAnsi" w:eastAsiaTheme="majorEastAsia" w:hAnsiTheme="majorHAnsi"/>
          <w:bCs/>
          <w:color w:val="auto"/>
          <w:lang w:eastAsia="tr-TR"/>
        </w:rPr>
        <w:t xml:space="preserve">. Makine-teçhizatın ikinci el olması halinde yaşını belirlemek için; ilk kullanıcıya ait satış faturası veya ilgili odalardan alınabilecek yaşı gösterir belge veya benzeri dokümanlardan </w:t>
      </w:r>
      <w:r w:rsidR="00511F1B" w:rsidRPr="00E573DC">
        <w:rPr>
          <w:rFonts w:asciiTheme="majorHAnsi" w:eastAsiaTheme="majorEastAsia" w:hAnsiTheme="majorHAnsi"/>
          <w:bCs/>
          <w:color w:val="auto"/>
          <w:lang w:eastAsia="tr-TR"/>
        </w:rPr>
        <w:t>herhangi birinin ibraz etmeniz gerekir.</w:t>
      </w:r>
    </w:p>
    <w:p w:rsidR="0010141F" w:rsidRPr="00E573DC" w:rsidRDefault="0010141F" w:rsidP="00E573DC">
      <w:pPr>
        <w:pStyle w:val="Default"/>
        <w:jc w:val="both"/>
        <w:rPr>
          <w:rFonts w:asciiTheme="majorHAnsi" w:eastAsiaTheme="majorEastAsia" w:hAnsiTheme="majorHAnsi"/>
          <w:bCs/>
          <w:color w:val="auto"/>
          <w:lang w:eastAsia="tr-TR"/>
        </w:rPr>
      </w:pPr>
    </w:p>
    <w:p w:rsidR="0010141F" w:rsidRPr="00E573DC" w:rsidRDefault="0010141F" w:rsidP="00E573DC">
      <w:pPr>
        <w:pStyle w:val="Default"/>
        <w:jc w:val="both"/>
        <w:rPr>
          <w:rFonts w:asciiTheme="majorHAnsi" w:eastAsiaTheme="majorEastAsia" w:hAnsiTheme="majorHAnsi"/>
          <w:bCs/>
          <w:color w:val="auto"/>
          <w:lang w:eastAsia="tr-TR"/>
        </w:rPr>
      </w:pPr>
      <w:r w:rsidRPr="00E573DC">
        <w:rPr>
          <w:rFonts w:asciiTheme="majorHAnsi" w:eastAsiaTheme="majorEastAsia" w:hAnsiTheme="majorHAnsi"/>
          <w:bCs/>
          <w:color w:val="auto"/>
          <w:lang w:eastAsia="tr-TR"/>
        </w:rPr>
        <w:t>İşletme, sahip ve ortakları ile bunların eşinden, annesinden, babasından, kardeşinden, çocuğundan ve bunların sahibi/ortağı olduğu işletmelerden destek kapsamında mal/hizmet satın alamaz.</w:t>
      </w:r>
    </w:p>
    <w:p w:rsidR="0010141F" w:rsidRPr="00E573DC" w:rsidRDefault="0010141F" w:rsidP="00E573DC">
      <w:pPr>
        <w:pStyle w:val="Default"/>
        <w:jc w:val="both"/>
        <w:rPr>
          <w:rFonts w:asciiTheme="majorHAnsi" w:hAnsiTheme="majorHAnsi"/>
        </w:rPr>
      </w:pPr>
    </w:p>
    <w:p w:rsidR="0010141F" w:rsidRPr="00E573DC" w:rsidRDefault="005E6737"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Sabit Yatırım Desteği</w:t>
      </w:r>
      <w:r w:rsidR="005B1E70" w:rsidRPr="00E573DC">
        <w:rPr>
          <w:rFonts w:asciiTheme="majorHAnsi" w:eastAsiaTheme="majorEastAsia" w:hAnsiTheme="majorHAnsi" w:cstheme="majorBidi"/>
          <w:b/>
          <w:bCs/>
          <w:color w:val="4F81BD" w:themeColor="accent1"/>
          <w:lang w:eastAsia="tr-TR"/>
        </w:rPr>
        <w:t xml:space="preserve"> </w:t>
      </w:r>
      <w:r w:rsidR="009F2A1A" w:rsidRPr="00E573DC">
        <w:rPr>
          <w:rFonts w:asciiTheme="majorHAnsi" w:eastAsiaTheme="majorEastAsia" w:hAnsiTheme="majorHAnsi" w:cstheme="majorBidi"/>
          <w:b/>
          <w:bCs/>
          <w:color w:val="4F81BD" w:themeColor="accent1"/>
          <w:lang w:eastAsia="tr-TR"/>
        </w:rPr>
        <w:t>ve Geri</w:t>
      </w:r>
      <w:r w:rsidRPr="00E573DC">
        <w:rPr>
          <w:rFonts w:asciiTheme="majorHAnsi" w:eastAsiaTheme="majorEastAsia" w:hAnsiTheme="majorHAnsi" w:cstheme="majorBidi"/>
          <w:b/>
          <w:bCs/>
          <w:color w:val="4F81BD" w:themeColor="accent1"/>
          <w:lang w:eastAsia="tr-TR"/>
        </w:rPr>
        <w:t xml:space="preserve"> Ödeme</w:t>
      </w:r>
    </w:p>
    <w:p w:rsidR="005E6737" w:rsidRPr="00E573DC" w:rsidRDefault="005E6737" w:rsidP="00E573DC">
      <w:pPr>
        <w:pStyle w:val="Default"/>
        <w:jc w:val="both"/>
        <w:rPr>
          <w:rFonts w:asciiTheme="majorHAnsi" w:eastAsiaTheme="majorEastAsia" w:hAnsiTheme="majorHAnsi" w:cstheme="majorBidi"/>
          <w:b/>
          <w:bCs/>
          <w:color w:val="4F81BD" w:themeColor="accent1"/>
          <w:lang w:eastAsia="tr-TR"/>
        </w:rPr>
      </w:pPr>
    </w:p>
    <w:p w:rsidR="009F2A1A" w:rsidRPr="00E573DC" w:rsidRDefault="009F2A1A"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Sabit Yatırım Desteği makine, teçhizat ve yazılım giderleri için geri</w:t>
      </w:r>
      <w:r w:rsidR="009D64D6" w:rsidRPr="00E573DC">
        <w:rPr>
          <w:rStyle w:val="Vurgu"/>
          <w:rFonts w:asciiTheme="majorHAnsi" w:hAnsiTheme="majorHAnsi"/>
          <w:i w:val="0"/>
          <w:color w:val="auto"/>
        </w:rPr>
        <w:t xml:space="preserve"> ödemeli olarak verilir. Geri ödeme 30 ay ertelemeli olarak 8 eşit taksitle alınır. İlk taksit tarihi taahhütname tarihinden itibaren 30. ayın bitimini müteakip ilk iş günüdür. Geri ödeme takvimi KOSGEB Müdürlüğü tarafından size bildirilecektir.</w:t>
      </w:r>
    </w:p>
    <w:p w:rsidR="005E6737" w:rsidRPr="00E573DC" w:rsidRDefault="005E6737" w:rsidP="00E573DC">
      <w:pPr>
        <w:pStyle w:val="Default"/>
        <w:jc w:val="both"/>
        <w:rPr>
          <w:rStyle w:val="Vurgu"/>
          <w:rFonts w:asciiTheme="majorHAnsi" w:hAnsiTheme="majorHAnsi"/>
          <w:color w:val="auto"/>
        </w:rPr>
      </w:pPr>
    </w:p>
    <w:p w:rsidR="00D0276D" w:rsidRPr="00E573DC" w:rsidRDefault="00D0276D"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Sabit Yatırım Desteğinden yararlanmak için alacağınız destek tutarı kadar banka teminat mektubunu veya Kredi Garanti Fonu kefalet mektubunu sunmanız gereklidir. Teminat/kefalet mektubu için ödenen masraflar da belirli limitler dâhilinde KOSGEB tarafından karşılanır.</w:t>
      </w:r>
    </w:p>
    <w:p w:rsidR="00D0276D" w:rsidRPr="00E573DC" w:rsidRDefault="00D0276D" w:rsidP="00E573DC">
      <w:pPr>
        <w:pStyle w:val="Default"/>
        <w:jc w:val="both"/>
        <w:rPr>
          <w:rStyle w:val="Vurgu"/>
          <w:rFonts w:asciiTheme="majorHAnsi" w:hAnsiTheme="majorHAnsi"/>
          <w:color w:val="auto"/>
        </w:rPr>
      </w:pPr>
    </w:p>
    <w:p w:rsidR="009F2A1A" w:rsidRPr="00E573DC" w:rsidRDefault="00D0276D" w:rsidP="00E573DC">
      <w:pPr>
        <w:pStyle w:val="Default"/>
        <w:jc w:val="both"/>
        <w:rPr>
          <w:rStyle w:val="Vurgu"/>
          <w:rFonts w:asciiTheme="majorHAnsi" w:hAnsiTheme="majorHAnsi"/>
          <w:i w:val="0"/>
          <w:color w:val="auto"/>
        </w:rPr>
      </w:pPr>
      <w:r w:rsidRPr="00E573DC">
        <w:rPr>
          <w:rStyle w:val="Vurgu"/>
          <w:rFonts w:asciiTheme="majorHAnsi" w:hAnsiTheme="majorHAnsi"/>
          <w:b/>
          <w:i w:val="0"/>
          <w:color w:val="auto"/>
        </w:rPr>
        <w:lastRenderedPageBreak/>
        <w:t>Taksitlerden herhangi birinin vadesinde ödenmemesi halinde</w:t>
      </w:r>
      <w:r w:rsidRPr="00E573DC">
        <w:rPr>
          <w:rStyle w:val="Vurgu"/>
          <w:rFonts w:asciiTheme="majorHAnsi" w:hAnsiTheme="majorHAnsi"/>
          <w:i w:val="0"/>
          <w:color w:val="auto"/>
        </w:rPr>
        <w:t xml:space="preserve">, 7 (yedi) gün içinde yasal faizi ile birlikte ödenmesi talep edilir. Yine ödenmemesi durumunda </w:t>
      </w:r>
      <w:r w:rsidRPr="00E573DC">
        <w:rPr>
          <w:rStyle w:val="Vurgu"/>
          <w:rFonts w:asciiTheme="majorHAnsi" w:hAnsiTheme="majorHAnsi"/>
          <w:b/>
          <w:i w:val="0"/>
          <w:color w:val="auto"/>
        </w:rPr>
        <w:t>borcun tamamı muaccel hale gelir ve teminat nakde çevrilir.</w:t>
      </w:r>
    </w:p>
    <w:p w:rsidR="00D0276D" w:rsidRPr="00E573DC" w:rsidRDefault="00D0276D" w:rsidP="00E573DC">
      <w:pPr>
        <w:pStyle w:val="Default"/>
        <w:jc w:val="both"/>
        <w:rPr>
          <w:rFonts w:asciiTheme="majorHAnsi" w:eastAsiaTheme="majorEastAsia" w:hAnsiTheme="majorHAnsi" w:cstheme="majorBidi"/>
          <w:b/>
          <w:bCs/>
          <w:color w:val="4F81BD" w:themeColor="accent1"/>
          <w:lang w:eastAsia="tr-TR"/>
        </w:rPr>
      </w:pPr>
    </w:p>
    <w:p w:rsidR="005E6737" w:rsidRPr="00E573DC" w:rsidRDefault="005E6737"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Uygunsuzluk Halleri ve</w:t>
      </w:r>
      <w:r w:rsidR="003A4E36" w:rsidRPr="00E573DC">
        <w:rPr>
          <w:rFonts w:asciiTheme="majorHAnsi" w:eastAsiaTheme="majorEastAsia" w:hAnsiTheme="majorHAnsi" w:cstheme="majorBidi"/>
          <w:b/>
          <w:bCs/>
          <w:color w:val="4F81BD" w:themeColor="accent1"/>
          <w:lang w:eastAsia="tr-TR"/>
        </w:rPr>
        <w:t xml:space="preserve"> </w:t>
      </w:r>
      <w:r w:rsidRPr="00E573DC">
        <w:rPr>
          <w:rFonts w:asciiTheme="majorHAnsi" w:eastAsiaTheme="majorEastAsia" w:hAnsiTheme="majorHAnsi" w:cstheme="majorBidi"/>
          <w:b/>
          <w:bCs/>
          <w:color w:val="4F81BD" w:themeColor="accent1"/>
          <w:lang w:eastAsia="tr-TR"/>
        </w:rPr>
        <w:t xml:space="preserve">Kapanma </w:t>
      </w:r>
    </w:p>
    <w:p w:rsidR="005E6737" w:rsidRPr="00E573DC" w:rsidRDefault="005E6737" w:rsidP="00E573DC">
      <w:pPr>
        <w:pStyle w:val="Default"/>
        <w:jc w:val="both"/>
        <w:rPr>
          <w:rFonts w:asciiTheme="majorHAnsi" w:eastAsiaTheme="majorEastAsia" w:hAnsiTheme="majorHAnsi" w:cstheme="majorBidi"/>
          <w:b/>
          <w:bCs/>
          <w:color w:val="4F81BD" w:themeColor="accent1"/>
          <w:lang w:eastAsia="tr-TR"/>
        </w:rPr>
      </w:pPr>
    </w:p>
    <w:p w:rsidR="005E6737" w:rsidRPr="00E573DC" w:rsidRDefault="005E6737" w:rsidP="00E573DC">
      <w:pPr>
        <w:pStyle w:val="Default"/>
        <w:jc w:val="both"/>
        <w:rPr>
          <w:rFonts w:asciiTheme="majorHAnsi" w:hAnsiTheme="majorHAnsi"/>
        </w:rPr>
      </w:pPr>
      <w:r w:rsidRPr="00E573DC">
        <w:rPr>
          <w:rFonts w:asciiTheme="majorHAnsi" w:hAnsiTheme="majorHAnsi"/>
        </w:rPr>
        <w:t>Yeni Girişimci Desteği kapsamında satın alınan makine, teçhizat, yazılım ve ofis donanımları 3 (üç) yıl süre ile satılamaz, kiralanamaz, devredilemez ve rehin gösterilemez.</w:t>
      </w:r>
    </w:p>
    <w:p w:rsidR="00B674AD" w:rsidRPr="00E573DC" w:rsidRDefault="00B674AD" w:rsidP="00E573DC">
      <w:pPr>
        <w:pStyle w:val="Default"/>
        <w:jc w:val="both"/>
        <w:rPr>
          <w:rFonts w:asciiTheme="majorHAnsi" w:hAnsiTheme="majorHAnsi"/>
        </w:rPr>
      </w:pPr>
    </w:p>
    <w:p w:rsidR="005E6737" w:rsidRDefault="005E6737" w:rsidP="00E573DC">
      <w:pPr>
        <w:pStyle w:val="Default"/>
        <w:jc w:val="both"/>
        <w:rPr>
          <w:rFonts w:asciiTheme="majorHAnsi" w:hAnsiTheme="majorHAnsi"/>
        </w:rPr>
      </w:pPr>
      <w:r w:rsidRPr="00E573DC">
        <w:rPr>
          <w:rFonts w:asciiTheme="majorHAnsi" w:hAnsiTheme="majorHAnsi"/>
        </w:rPr>
        <w:t xml:space="preserve">Destek sürecinde işletmenin tasfiyesinin başlaması, kapanması veya başka nedenlerle Kurul tarafından desteğin sonlandırılması halinde; işletmenin durumu Kurul tarafından değerlendirilir. İşletme/Girişimci tarafından sunulan </w:t>
      </w:r>
      <w:r w:rsidR="009A0D79">
        <w:rPr>
          <w:rFonts w:asciiTheme="majorHAnsi" w:hAnsiTheme="majorHAnsi"/>
        </w:rPr>
        <w:t>bilgi ve belgeler doğrultusunda:</w:t>
      </w:r>
      <w:r w:rsidRPr="00E573DC">
        <w:rPr>
          <w:rFonts w:asciiTheme="majorHAnsi" w:hAnsiTheme="majorHAnsi"/>
        </w:rPr>
        <w:t xml:space="preserve"> </w:t>
      </w:r>
    </w:p>
    <w:p w:rsidR="009A0D79" w:rsidRDefault="009A0D79" w:rsidP="00E573DC">
      <w:pPr>
        <w:pStyle w:val="Default"/>
        <w:jc w:val="both"/>
        <w:rPr>
          <w:rFonts w:asciiTheme="majorHAnsi" w:hAnsiTheme="majorHAnsi"/>
        </w:rPr>
      </w:pPr>
    </w:p>
    <w:p w:rsidR="009A0D79" w:rsidRPr="00E573DC" w:rsidRDefault="009A0D79" w:rsidP="00E573DC">
      <w:pPr>
        <w:pStyle w:val="Default"/>
        <w:jc w:val="both"/>
        <w:rPr>
          <w:rFonts w:asciiTheme="majorHAnsi" w:hAnsiTheme="majorHAnsi"/>
        </w:rPr>
      </w:pPr>
    </w:p>
    <w:p w:rsidR="005E6737" w:rsidRPr="00E573DC" w:rsidRDefault="005E6737" w:rsidP="00E573DC">
      <w:pPr>
        <w:pStyle w:val="Default"/>
        <w:numPr>
          <w:ilvl w:val="0"/>
          <w:numId w:val="14"/>
        </w:numPr>
        <w:jc w:val="both"/>
        <w:rPr>
          <w:rFonts w:asciiTheme="majorHAnsi" w:hAnsiTheme="majorHAnsi"/>
        </w:rPr>
      </w:pPr>
      <w:r w:rsidRPr="00E573DC">
        <w:rPr>
          <w:rFonts w:asciiTheme="majorHAnsi" w:hAnsiTheme="majorHAnsi"/>
        </w:rPr>
        <w:t xml:space="preserve">İşletmenin kastının veya ağır kusurunun bulunmaması, </w:t>
      </w:r>
    </w:p>
    <w:p w:rsidR="003A4E36" w:rsidRPr="00E573DC" w:rsidRDefault="005E6737" w:rsidP="00E573DC">
      <w:pPr>
        <w:pStyle w:val="Default"/>
        <w:numPr>
          <w:ilvl w:val="0"/>
          <w:numId w:val="14"/>
        </w:numPr>
        <w:jc w:val="both"/>
        <w:rPr>
          <w:rFonts w:asciiTheme="majorHAnsi" w:hAnsiTheme="majorHAnsi"/>
        </w:rPr>
      </w:pPr>
      <w:r w:rsidRPr="00E573DC">
        <w:rPr>
          <w:rFonts w:asciiTheme="majorHAnsi" w:hAnsiTheme="majorHAnsi"/>
        </w:rPr>
        <w:t xml:space="preserve">Ölüm, ağır kaza, ağır hastalık, tutukluluk, yangın, deprem, su basması, hırsızlık gibi mücbir sebeplerin varlığı, </w:t>
      </w:r>
    </w:p>
    <w:p w:rsidR="005E6737" w:rsidRPr="00E573DC" w:rsidRDefault="005E6737" w:rsidP="00E573DC">
      <w:pPr>
        <w:pStyle w:val="Default"/>
        <w:numPr>
          <w:ilvl w:val="0"/>
          <w:numId w:val="14"/>
        </w:numPr>
        <w:jc w:val="both"/>
        <w:rPr>
          <w:rFonts w:asciiTheme="majorHAnsi" w:hAnsiTheme="majorHAnsi"/>
        </w:rPr>
      </w:pPr>
      <w:r w:rsidRPr="00E573DC">
        <w:rPr>
          <w:rFonts w:asciiTheme="majorHAnsi" w:hAnsiTheme="majorHAnsi"/>
        </w:rPr>
        <w:t>Faaliyetlerini engelleyecek nitelikte, finansal yetersizlik, öngörülemeyen kriz, terör olayları, pazar daralması gibi zorunluluk hallerinin yaşanması,</w:t>
      </w:r>
    </w:p>
    <w:p w:rsidR="005E6737" w:rsidRPr="00E573DC" w:rsidRDefault="005E6737" w:rsidP="00E573DC">
      <w:pPr>
        <w:pStyle w:val="Default"/>
        <w:jc w:val="both"/>
        <w:rPr>
          <w:rFonts w:asciiTheme="majorHAnsi" w:hAnsiTheme="majorHAnsi"/>
        </w:rPr>
      </w:pPr>
      <w:proofErr w:type="gramStart"/>
      <w:r w:rsidRPr="00E573DC">
        <w:rPr>
          <w:rFonts w:asciiTheme="majorHAnsi" w:hAnsiTheme="majorHAnsi"/>
        </w:rPr>
        <w:t>gibi</w:t>
      </w:r>
      <w:proofErr w:type="gramEnd"/>
      <w:r w:rsidRPr="00E573DC">
        <w:rPr>
          <w:rFonts w:asciiTheme="majorHAnsi" w:hAnsiTheme="majorHAnsi"/>
        </w:rPr>
        <w:t xml:space="preserve"> durumların tespiti halinde, yapılan geri ödemesiz desteklerin iadesi istenmez, geri ödemeli destekler sürecine uygun olarak tahsil edilir. </w:t>
      </w:r>
    </w:p>
    <w:p w:rsidR="005E6737" w:rsidRPr="009A0D79" w:rsidRDefault="005E6737" w:rsidP="00E573DC">
      <w:pPr>
        <w:pStyle w:val="Default"/>
        <w:numPr>
          <w:ilvl w:val="0"/>
          <w:numId w:val="15"/>
        </w:numPr>
        <w:jc w:val="both"/>
        <w:rPr>
          <w:rFonts w:asciiTheme="majorHAnsi" w:hAnsiTheme="majorHAnsi"/>
        </w:rPr>
      </w:pPr>
      <w:r w:rsidRPr="00E573DC">
        <w:rPr>
          <w:rFonts w:asciiTheme="majorHAnsi" w:hAnsiTheme="majorHAnsi"/>
        </w:rPr>
        <w:t>Aksi takdirde; yapılan geri ödemeli destekler Kurul Karar tarihinde muaccel hale gelir ve teminat nakde çevrilmek suretiyle, geri ödemesiz destekler ise ödeme tarihinden itibaren muaccel hale gelir ve işleyecek yasal faizi ile birlikte tahsil edilir.</w:t>
      </w:r>
    </w:p>
    <w:p w:rsidR="005E6737" w:rsidRPr="00E573DC" w:rsidRDefault="005E6737" w:rsidP="00E573DC">
      <w:pPr>
        <w:pStyle w:val="Default"/>
        <w:jc w:val="both"/>
        <w:rPr>
          <w:rFonts w:asciiTheme="majorHAnsi" w:eastAsiaTheme="majorEastAsia" w:hAnsiTheme="majorHAnsi" w:cstheme="majorBidi"/>
          <w:b/>
          <w:bCs/>
          <w:color w:val="4F81BD" w:themeColor="accent1"/>
          <w:lang w:eastAsia="tr-TR"/>
        </w:rPr>
      </w:pPr>
    </w:p>
    <w:p w:rsidR="003A4E36" w:rsidRPr="00E573DC" w:rsidRDefault="003A4E36" w:rsidP="00E573DC">
      <w:pPr>
        <w:pStyle w:val="Default"/>
        <w:jc w:val="both"/>
        <w:rPr>
          <w:rFonts w:asciiTheme="majorHAnsi" w:hAnsiTheme="majorHAnsi"/>
        </w:rPr>
      </w:pPr>
      <w:r w:rsidRPr="00E573DC">
        <w:rPr>
          <w:rFonts w:asciiTheme="majorHAnsi" w:hAnsiTheme="majorHAnsi"/>
        </w:rPr>
        <w:t>Destek sürecinde işletmenin devri, başka bir işletme ile birleşmesi ve tür değişikliği durumunda, bu husus KOSGEB Uygulama Birimi tarafından değerlendirilerek; destek sürecinin devamına veya sonlandırılmasına karar verilir.</w:t>
      </w:r>
    </w:p>
    <w:p w:rsidR="003A4E36" w:rsidRPr="00E573DC" w:rsidRDefault="003A4E36" w:rsidP="00E573DC">
      <w:pPr>
        <w:pStyle w:val="Default"/>
        <w:jc w:val="both"/>
        <w:rPr>
          <w:rFonts w:asciiTheme="majorHAnsi" w:eastAsiaTheme="majorEastAsia" w:hAnsiTheme="majorHAnsi" w:cstheme="majorBidi"/>
          <w:b/>
          <w:bCs/>
          <w:color w:val="4F81BD" w:themeColor="accent1"/>
          <w:lang w:eastAsia="tr-TR"/>
        </w:rPr>
      </w:pPr>
    </w:p>
    <w:p w:rsidR="003A4E36" w:rsidRPr="00E573DC" w:rsidRDefault="00D0276D" w:rsidP="00E573DC">
      <w:pPr>
        <w:pStyle w:val="Default"/>
        <w:jc w:val="both"/>
        <w:rPr>
          <w:rFonts w:asciiTheme="majorHAnsi" w:eastAsiaTheme="majorEastAsia" w:hAnsiTheme="majorHAnsi" w:cstheme="majorBidi"/>
          <w:b/>
          <w:bCs/>
          <w:color w:val="4F81BD" w:themeColor="accent1"/>
          <w:lang w:eastAsia="tr-TR"/>
        </w:rPr>
      </w:pPr>
      <w:r w:rsidRPr="00E573DC">
        <w:rPr>
          <w:rFonts w:asciiTheme="majorHAnsi" w:eastAsiaTheme="majorEastAsia" w:hAnsiTheme="majorHAnsi" w:cstheme="majorBidi"/>
          <w:b/>
          <w:bCs/>
          <w:color w:val="4F81BD" w:themeColor="accent1"/>
          <w:lang w:eastAsia="tr-TR"/>
        </w:rPr>
        <w:t>Ne kadar Ödeme alırım</w:t>
      </w:r>
      <w:r w:rsidR="009A0D79">
        <w:rPr>
          <w:rFonts w:asciiTheme="majorHAnsi" w:eastAsiaTheme="majorEastAsia" w:hAnsiTheme="majorHAnsi" w:cstheme="majorBidi"/>
          <w:b/>
          <w:bCs/>
          <w:color w:val="4F81BD" w:themeColor="accent1"/>
          <w:lang w:eastAsia="tr-TR"/>
        </w:rPr>
        <w:t>?</w:t>
      </w:r>
    </w:p>
    <w:tbl>
      <w:tblPr>
        <w:tblStyle w:val="OrtaKlavuz1-Vurgu4"/>
        <w:tblpPr w:leftFromText="141" w:rightFromText="141" w:vertAnchor="text" w:horzAnchor="margin" w:tblpY="86"/>
        <w:tblW w:w="3191" w:type="pct"/>
        <w:tblLayout w:type="fixed"/>
        <w:tblLook w:val="0600" w:firstRow="0" w:lastRow="0" w:firstColumn="0" w:lastColumn="0" w:noHBand="1" w:noVBand="1"/>
      </w:tblPr>
      <w:tblGrid>
        <w:gridCol w:w="1242"/>
        <w:gridCol w:w="3685"/>
        <w:gridCol w:w="999"/>
      </w:tblGrid>
      <w:tr w:rsidR="00365AD0" w:rsidRPr="00E573DC" w:rsidTr="00365AD0">
        <w:trPr>
          <w:trHeight w:val="402"/>
        </w:trPr>
        <w:tc>
          <w:tcPr>
            <w:tcW w:w="5000" w:type="pct"/>
            <w:gridSpan w:val="3"/>
            <w:hideMark/>
          </w:tcPr>
          <w:p w:rsidR="00365AD0" w:rsidRPr="00E573DC" w:rsidRDefault="00365AD0" w:rsidP="00365AD0">
            <w:pPr>
              <w:autoSpaceDE w:val="0"/>
              <w:autoSpaceDN w:val="0"/>
              <w:jc w:val="both"/>
              <w:rPr>
                <w:rStyle w:val="Vurgu"/>
                <w:rFonts w:asciiTheme="majorHAnsi" w:eastAsiaTheme="majorEastAsia" w:hAnsiTheme="majorHAnsi"/>
                <w:b/>
                <w:i w:val="0"/>
                <w:sz w:val="24"/>
                <w:szCs w:val="24"/>
              </w:rPr>
            </w:pPr>
            <w:r w:rsidRPr="00E573DC">
              <w:rPr>
                <w:rStyle w:val="Vurgu"/>
                <w:rFonts w:asciiTheme="majorHAnsi" w:eastAsiaTheme="majorEastAsia" w:hAnsiTheme="majorHAnsi"/>
                <w:b/>
                <w:i w:val="0"/>
                <w:sz w:val="24"/>
                <w:szCs w:val="24"/>
              </w:rPr>
              <w:t>Yeni Girişimci Desteği</w:t>
            </w:r>
          </w:p>
        </w:tc>
      </w:tr>
      <w:tr w:rsidR="00365AD0" w:rsidRPr="00E573DC" w:rsidTr="00365AD0">
        <w:trPr>
          <w:trHeight w:val="396"/>
        </w:trPr>
        <w:tc>
          <w:tcPr>
            <w:tcW w:w="1048" w:type="pct"/>
            <w:vMerge w:val="restart"/>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Destek Unsurları</w:t>
            </w:r>
          </w:p>
        </w:tc>
        <w:tc>
          <w:tcPr>
            <w:tcW w:w="3109" w:type="pct"/>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İşletme Kuruluş Desteği</w:t>
            </w:r>
          </w:p>
        </w:tc>
        <w:tc>
          <w:tcPr>
            <w:tcW w:w="843" w:type="pct"/>
            <w:hideMark/>
          </w:tcPr>
          <w:p w:rsidR="00365AD0" w:rsidRPr="00E573DC" w:rsidRDefault="00365AD0" w:rsidP="00365AD0">
            <w:pPr>
              <w:autoSpaceDE w:val="0"/>
              <w:autoSpaceDN w:val="0"/>
              <w:jc w:val="center"/>
              <w:rPr>
                <w:rStyle w:val="Vurgu"/>
                <w:rFonts w:asciiTheme="majorHAnsi" w:eastAsiaTheme="majorEastAsia" w:hAnsiTheme="majorHAnsi"/>
                <w:i w:val="0"/>
                <w:iCs w:val="0"/>
              </w:rPr>
            </w:pPr>
            <w:r w:rsidRPr="00E573DC">
              <w:rPr>
                <w:rStyle w:val="Vurgu"/>
                <w:rFonts w:asciiTheme="majorHAnsi" w:eastAsiaTheme="majorEastAsia" w:hAnsiTheme="majorHAnsi"/>
                <w:i w:val="0"/>
                <w:iCs w:val="0"/>
              </w:rPr>
              <w:t>2.000</w:t>
            </w:r>
          </w:p>
        </w:tc>
      </w:tr>
      <w:tr w:rsidR="00365AD0" w:rsidRPr="00E573DC" w:rsidTr="00365AD0">
        <w:trPr>
          <w:trHeight w:val="696"/>
        </w:trPr>
        <w:tc>
          <w:tcPr>
            <w:tcW w:w="1048" w:type="pct"/>
            <w:vMerge/>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p>
        </w:tc>
        <w:tc>
          <w:tcPr>
            <w:tcW w:w="3109" w:type="pct"/>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Kuruluş Dönemi Makine, Teçhizat, Yazılım ve Ofis Donanım Desteği*</w:t>
            </w:r>
          </w:p>
        </w:tc>
        <w:tc>
          <w:tcPr>
            <w:tcW w:w="843" w:type="pct"/>
            <w:hideMark/>
          </w:tcPr>
          <w:p w:rsidR="00365AD0" w:rsidRPr="00E573DC" w:rsidRDefault="00365AD0" w:rsidP="00365AD0">
            <w:pPr>
              <w:autoSpaceDE w:val="0"/>
              <w:autoSpaceDN w:val="0"/>
              <w:jc w:val="center"/>
              <w:rPr>
                <w:rStyle w:val="Vurgu"/>
                <w:rFonts w:asciiTheme="majorHAnsi" w:eastAsiaTheme="majorEastAsia" w:hAnsiTheme="majorHAnsi"/>
                <w:i w:val="0"/>
                <w:iCs w:val="0"/>
              </w:rPr>
            </w:pPr>
            <w:r w:rsidRPr="00E573DC">
              <w:rPr>
                <w:rStyle w:val="Vurgu"/>
                <w:rFonts w:asciiTheme="majorHAnsi" w:eastAsiaTheme="majorEastAsia" w:hAnsiTheme="majorHAnsi"/>
                <w:i w:val="0"/>
                <w:iCs w:val="0"/>
              </w:rPr>
              <w:t>18.000</w:t>
            </w:r>
          </w:p>
        </w:tc>
      </w:tr>
      <w:tr w:rsidR="00365AD0" w:rsidRPr="00E573DC" w:rsidTr="00365AD0">
        <w:trPr>
          <w:trHeight w:val="406"/>
        </w:trPr>
        <w:tc>
          <w:tcPr>
            <w:tcW w:w="1048" w:type="pct"/>
            <w:vMerge/>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p>
        </w:tc>
        <w:tc>
          <w:tcPr>
            <w:tcW w:w="3109" w:type="pct"/>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İşletme Giderleri Desteği*</w:t>
            </w:r>
          </w:p>
        </w:tc>
        <w:tc>
          <w:tcPr>
            <w:tcW w:w="843" w:type="pct"/>
            <w:hideMark/>
          </w:tcPr>
          <w:p w:rsidR="00365AD0" w:rsidRPr="00E573DC" w:rsidRDefault="00365AD0" w:rsidP="00365AD0">
            <w:pPr>
              <w:autoSpaceDE w:val="0"/>
              <w:autoSpaceDN w:val="0"/>
              <w:jc w:val="center"/>
              <w:rPr>
                <w:rStyle w:val="Vurgu"/>
                <w:rFonts w:asciiTheme="majorHAnsi" w:eastAsiaTheme="majorEastAsia" w:hAnsiTheme="majorHAnsi"/>
                <w:i w:val="0"/>
                <w:iCs w:val="0"/>
              </w:rPr>
            </w:pPr>
            <w:r w:rsidRPr="00E573DC">
              <w:rPr>
                <w:rStyle w:val="Vurgu"/>
                <w:rFonts w:asciiTheme="majorHAnsi" w:eastAsiaTheme="majorEastAsia" w:hAnsiTheme="majorHAnsi"/>
                <w:i w:val="0"/>
                <w:iCs w:val="0"/>
              </w:rPr>
              <w:t>30.000</w:t>
            </w:r>
          </w:p>
        </w:tc>
      </w:tr>
      <w:tr w:rsidR="00365AD0" w:rsidRPr="00E573DC" w:rsidTr="00365AD0">
        <w:trPr>
          <w:trHeight w:val="446"/>
        </w:trPr>
        <w:tc>
          <w:tcPr>
            <w:tcW w:w="1048" w:type="pct"/>
            <w:vMerge/>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p>
        </w:tc>
        <w:tc>
          <w:tcPr>
            <w:tcW w:w="3109" w:type="pct"/>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Sabit Yatırım Desteği*(Geri Ödemeli)</w:t>
            </w:r>
          </w:p>
        </w:tc>
        <w:tc>
          <w:tcPr>
            <w:tcW w:w="843" w:type="pct"/>
            <w:hideMark/>
          </w:tcPr>
          <w:p w:rsidR="00365AD0" w:rsidRPr="00E573DC" w:rsidRDefault="00365AD0" w:rsidP="00365AD0">
            <w:pPr>
              <w:autoSpaceDE w:val="0"/>
              <w:autoSpaceDN w:val="0"/>
              <w:jc w:val="center"/>
              <w:rPr>
                <w:rStyle w:val="Vurgu"/>
                <w:rFonts w:asciiTheme="majorHAnsi" w:eastAsiaTheme="majorEastAsia" w:hAnsiTheme="majorHAnsi"/>
                <w:i w:val="0"/>
                <w:iCs w:val="0"/>
              </w:rPr>
            </w:pPr>
            <w:r w:rsidRPr="00E573DC">
              <w:rPr>
                <w:rStyle w:val="Vurgu"/>
                <w:rFonts w:asciiTheme="majorHAnsi" w:eastAsiaTheme="majorEastAsia" w:hAnsiTheme="majorHAnsi"/>
                <w:i w:val="0"/>
                <w:iCs w:val="0"/>
              </w:rPr>
              <w:t>100.000</w:t>
            </w:r>
          </w:p>
        </w:tc>
      </w:tr>
      <w:tr w:rsidR="00365AD0" w:rsidRPr="00E573DC" w:rsidTr="00365AD0">
        <w:trPr>
          <w:trHeight w:val="808"/>
        </w:trPr>
        <w:tc>
          <w:tcPr>
            <w:tcW w:w="1048" w:type="pct"/>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Destek Oranı</w:t>
            </w:r>
          </w:p>
        </w:tc>
        <w:tc>
          <w:tcPr>
            <w:tcW w:w="3952" w:type="pct"/>
            <w:gridSpan w:val="2"/>
            <w:hideMark/>
          </w:tcPr>
          <w:p w:rsidR="00365AD0" w:rsidRPr="00E573DC" w:rsidRDefault="00365AD0" w:rsidP="00365AD0">
            <w:pPr>
              <w:autoSpaceDE w:val="0"/>
              <w:autoSpaceDN w:val="0"/>
              <w:jc w:val="both"/>
              <w:rPr>
                <w:rStyle w:val="Vurgu"/>
                <w:rFonts w:asciiTheme="majorHAnsi" w:eastAsiaTheme="majorEastAsia" w:hAnsiTheme="majorHAnsi"/>
                <w:i w:val="0"/>
                <w:sz w:val="24"/>
                <w:szCs w:val="24"/>
              </w:rPr>
            </w:pPr>
            <w:r w:rsidRPr="00E573DC">
              <w:rPr>
                <w:rStyle w:val="Vurgu"/>
                <w:rFonts w:asciiTheme="majorHAnsi" w:eastAsiaTheme="majorEastAsia" w:hAnsiTheme="majorHAnsi"/>
                <w:i w:val="0"/>
                <w:sz w:val="24"/>
                <w:szCs w:val="24"/>
              </w:rPr>
              <w:t>*1. ve 2. Bölgede % 60   3</w:t>
            </w:r>
            <w:proofErr w:type="gramStart"/>
            <w:r w:rsidRPr="00E573DC">
              <w:rPr>
                <w:rStyle w:val="Vurgu"/>
                <w:rFonts w:asciiTheme="majorHAnsi" w:eastAsiaTheme="majorEastAsia" w:hAnsiTheme="majorHAnsi"/>
                <w:i w:val="0"/>
                <w:sz w:val="24"/>
                <w:szCs w:val="24"/>
              </w:rPr>
              <w:t>.,</w:t>
            </w:r>
            <w:proofErr w:type="gramEnd"/>
            <w:r w:rsidRPr="00E573DC">
              <w:rPr>
                <w:rStyle w:val="Vurgu"/>
                <w:rFonts w:asciiTheme="majorHAnsi" w:eastAsiaTheme="majorEastAsia" w:hAnsiTheme="majorHAnsi"/>
                <w:i w:val="0"/>
                <w:sz w:val="24"/>
                <w:szCs w:val="24"/>
              </w:rPr>
              <w:t xml:space="preserve"> 4., 5. ve 6. Bölgede % 70 (Girişimcinin kadın, gazi, birinci derecede şehit yakını veya engelli olması halinde, oran +20 puan)</w:t>
            </w:r>
          </w:p>
        </w:tc>
      </w:tr>
    </w:tbl>
    <w:p w:rsidR="00A52B99" w:rsidRPr="00E573DC" w:rsidRDefault="00A52B99"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 xml:space="preserve">İşletme Kuruluş Desteği oran ya da fatura </w:t>
      </w:r>
      <w:proofErr w:type="gramStart"/>
      <w:r w:rsidRPr="00E573DC">
        <w:rPr>
          <w:rStyle w:val="Vurgu"/>
          <w:rFonts w:asciiTheme="majorHAnsi" w:hAnsiTheme="majorHAnsi"/>
          <w:i w:val="0"/>
          <w:color w:val="auto"/>
        </w:rPr>
        <w:t>dekont</w:t>
      </w:r>
      <w:proofErr w:type="gramEnd"/>
      <w:r w:rsidRPr="00E573DC">
        <w:rPr>
          <w:rStyle w:val="Vurgu"/>
          <w:rFonts w:asciiTheme="majorHAnsi" w:hAnsiTheme="majorHAnsi"/>
          <w:i w:val="0"/>
          <w:color w:val="auto"/>
        </w:rPr>
        <w:t xml:space="preserve"> ibrazı gerektirmeden tüm girişimcilere 2.000TL </w:t>
      </w:r>
      <w:r w:rsidR="00DC2FAC" w:rsidRPr="00E573DC">
        <w:rPr>
          <w:rStyle w:val="Vurgu"/>
          <w:rFonts w:asciiTheme="majorHAnsi" w:hAnsiTheme="majorHAnsi"/>
          <w:i w:val="0"/>
          <w:color w:val="auto"/>
        </w:rPr>
        <w:t xml:space="preserve">geri ödemesiz </w:t>
      </w:r>
      <w:r w:rsidRPr="00E573DC">
        <w:rPr>
          <w:rStyle w:val="Vurgu"/>
          <w:rFonts w:asciiTheme="majorHAnsi" w:hAnsiTheme="majorHAnsi"/>
          <w:i w:val="0"/>
          <w:color w:val="auto"/>
        </w:rPr>
        <w:t>olarak</w:t>
      </w:r>
      <w:r w:rsidR="00365AD0">
        <w:rPr>
          <w:rStyle w:val="Vurgu"/>
          <w:rFonts w:asciiTheme="majorHAnsi" w:hAnsiTheme="majorHAnsi"/>
          <w:i w:val="0"/>
          <w:color w:val="auto"/>
        </w:rPr>
        <w:t xml:space="preserve"> ödenir.</w:t>
      </w:r>
    </w:p>
    <w:p w:rsidR="00365AD0" w:rsidRDefault="00DC2FAC"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 xml:space="preserve">Kuruluş Dönemi Makine, Teçhizat, Ofis Donanım ve Yazılım Desteğinde en çok 18 bin TL; İşletme Giderleri Desteğinde(kira ve personel giderleri için) en çok 30 bin TL geri ödemesiz </w:t>
      </w:r>
      <w:r w:rsidR="009A0D79">
        <w:rPr>
          <w:rStyle w:val="Vurgu"/>
          <w:rFonts w:asciiTheme="majorHAnsi" w:hAnsiTheme="majorHAnsi"/>
          <w:i w:val="0"/>
          <w:color w:val="auto"/>
        </w:rPr>
        <w:t>olarak ödenebilir. Ancak Kurul uygun bulduğu takdirde</w:t>
      </w:r>
      <w:r w:rsidR="0058595D" w:rsidRPr="00E573DC">
        <w:rPr>
          <w:rStyle w:val="Vurgu"/>
          <w:rFonts w:asciiTheme="majorHAnsi" w:hAnsiTheme="majorHAnsi"/>
          <w:i w:val="0"/>
          <w:color w:val="auto"/>
        </w:rPr>
        <w:t>, bu</w:t>
      </w:r>
      <w:r w:rsidRPr="00E573DC">
        <w:rPr>
          <w:rStyle w:val="Vurgu"/>
          <w:rFonts w:asciiTheme="majorHAnsi" w:hAnsiTheme="majorHAnsi"/>
          <w:i w:val="0"/>
          <w:color w:val="auto"/>
        </w:rPr>
        <w:t xml:space="preserve"> ik</w:t>
      </w:r>
      <w:r w:rsidR="00365AD0">
        <w:rPr>
          <w:rStyle w:val="Vurgu"/>
          <w:rFonts w:asciiTheme="majorHAnsi" w:hAnsiTheme="majorHAnsi"/>
          <w:i w:val="0"/>
          <w:color w:val="auto"/>
        </w:rPr>
        <w:t xml:space="preserve">i desteğin toplamı 48 bin TL’yi </w:t>
      </w:r>
      <w:r w:rsidRPr="00E573DC">
        <w:rPr>
          <w:rStyle w:val="Vurgu"/>
          <w:rFonts w:asciiTheme="majorHAnsi" w:hAnsiTheme="majorHAnsi"/>
          <w:i w:val="0"/>
          <w:color w:val="auto"/>
        </w:rPr>
        <w:t>aşmamak üzere</w:t>
      </w:r>
      <w:r w:rsidR="0058595D" w:rsidRPr="00E573DC">
        <w:rPr>
          <w:rStyle w:val="Vurgu"/>
          <w:rFonts w:asciiTheme="majorHAnsi" w:hAnsiTheme="majorHAnsi"/>
          <w:i w:val="0"/>
          <w:color w:val="auto"/>
        </w:rPr>
        <w:t>,</w:t>
      </w:r>
      <w:r w:rsidRPr="00E573DC">
        <w:rPr>
          <w:rStyle w:val="Vurgu"/>
          <w:rFonts w:asciiTheme="majorHAnsi" w:hAnsiTheme="majorHAnsi"/>
          <w:i w:val="0"/>
          <w:color w:val="auto"/>
        </w:rPr>
        <w:t xml:space="preserve"> destek üst limitlerini %50’</w:t>
      </w:r>
      <w:r w:rsidR="0058595D" w:rsidRPr="00E573DC">
        <w:rPr>
          <w:rStyle w:val="Vurgu"/>
          <w:rFonts w:asciiTheme="majorHAnsi" w:hAnsiTheme="majorHAnsi"/>
          <w:i w:val="0"/>
          <w:color w:val="auto"/>
        </w:rPr>
        <w:t xml:space="preserve">ye kadar arttırabilir. Örneğin Kurul, Kuruluş Dönemi Makine, Teçhizat, Ofis Donanım ve Yazılım Desteğin işletmenin ihtiyacı </w:t>
      </w:r>
      <w:r w:rsidR="0058595D" w:rsidRPr="00E573DC">
        <w:rPr>
          <w:rStyle w:val="Vurgu"/>
          <w:rFonts w:asciiTheme="majorHAnsi" w:hAnsiTheme="majorHAnsi"/>
          <w:i w:val="0"/>
          <w:color w:val="auto"/>
        </w:rPr>
        <w:lastRenderedPageBreak/>
        <w:t>doğrultusunda 27 bin TL’ye kadar yükseltebilir. Bu durumda kira ve personel gideri için en çok 21 bin TL ödeme alabilirsiniz.</w:t>
      </w:r>
    </w:p>
    <w:p w:rsidR="009A0D79" w:rsidRDefault="009A0D79" w:rsidP="00E573DC">
      <w:pPr>
        <w:pStyle w:val="Default"/>
        <w:jc w:val="both"/>
        <w:rPr>
          <w:rStyle w:val="Vurgu"/>
          <w:rFonts w:asciiTheme="majorHAnsi" w:hAnsiTheme="majorHAnsi"/>
          <w:i w:val="0"/>
          <w:color w:val="auto"/>
        </w:rPr>
      </w:pPr>
    </w:p>
    <w:p w:rsidR="00FF0329" w:rsidRPr="00E573DC" w:rsidRDefault="00FF0329"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Sabit Yatırım Desteği</w:t>
      </w:r>
      <w:r w:rsidR="009A0D79">
        <w:rPr>
          <w:rStyle w:val="Vurgu"/>
          <w:rFonts w:asciiTheme="majorHAnsi" w:hAnsiTheme="majorHAnsi"/>
          <w:i w:val="0"/>
          <w:color w:val="auto"/>
        </w:rPr>
        <w:t xml:space="preserve"> kapsamında en çok 100 bin TL,</w:t>
      </w:r>
      <w:r w:rsidRPr="00E573DC">
        <w:rPr>
          <w:rStyle w:val="Vurgu"/>
          <w:rFonts w:asciiTheme="majorHAnsi" w:hAnsiTheme="majorHAnsi"/>
          <w:i w:val="0"/>
          <w:color w:val="auto"/>
        </w:rPr>
        <w:t xml:space="preserve"> faizsiz</w:t>
      </w:r>
      <w:r w:rsidR="009A0D79">
        <w:rPr>
          <w:rStyle w:val="Vurgu"/>
          <w:rFonts w:asciiTheme="majorHAnsi" w:hAnsiTheme="majorHAnsi"/>
          <w:i w:val="0"/>
          <w:color w:val="auto"/>
        </w:rPr>
        <w:t xml:space="preserve"> ve</w:t>
      </w:r>
      <w:r w:rsidRPr="00E573DC">
        <w:rPr>
          <w:rStyle w:val="Vurgu"/>
          <w:rFonts w:asciiTheme="majorHAnsi" w:hAnsiTheme="majorHAnsi"/>
          <w:i w:val="0"/>
          <w:color w:val="auto"/>
        </w:rPr>
        <w:t xml:space="preserve"> geri ödemeli olarak alabilirsiniz.</w:t>
      </w:r>
    </w:p>
    <w:p w:rsidR="00FF0329" w:rsidRPr="00E573DC" w:rsidRDefault="00FF0329" w:rsidP="00E573DC">
      <w:pPr>
        <w:pStyle w:val="Default"/>
        <w:jc w:val="both"/>
        <w:rPr>
          <w:rStyle w:val="Vurgu"/>
          <w:rFonts w:asciiTheme="majorHAnsi" w:hAnsiTheme="majorHAnsi"/>
          <w:i w:val="0"/>
          <w:color w:val="auto"/>
        </w:rPr>
      </w:pPr>
    </w:p>
    <w:p w:rsidR="00D830FD" w:rsidRPr="00814FC4" w:rsidRDefault="0058595D"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İşletme Kuruluş Desteği hariç d</w:t>
      </w:r>
      <w:r w:rsidR="00A52B99" w:rsidRPr="00E573DC">
        <w:rPr>
          <w:rStyle w:val="Vurgu"/>
          <w:rFonts w:asciiTheme="majorHAnsi" w:hAnsiTheme="majorHAnsi"/>
          <w:i w:val="0"/>
          <w:color w:val="auto"/>
        </w:rPr>
        <w:t xml:space="preserve">iğer destek kalemlerinde-Sabit Yatırım da </w:t>
      </w:r>
      <w:r w:rsidR="00337F57" w:rsidRPr="00E573DC">
        <w:rPr>
          <w:rStyle w:val="Vurgu"/>
          <w:rFonts w:asciiTheme="majorHAnsi" w:hAnsiTheme="majorHAnsi"/>
          <w:i w:val="0"/>
          <w:color w:val="auto"/>
        </w:rPr>
        <w:t>dâhil</w:t>
      </w:r>
      <w:r w:rsidR="00814FC4">
        <w:rPr>
          <w:rStyle w:val="Vurgu"/>
          <w:rFonts w:asciiTheme="majorHAnsi" w:hAnsiTheme="majorHAnsi"/>
          <w:i w:val="0"/>
          <w:color w:val="auto"/>
        </w:rPr>
        <w:t>- destek ödemesi hesabı için;</w:t>
      </w:r>
      <w:r w:rsidR="00A52B99" w:rsidRPr="00E573DC">
        <w:rPr>
          <w:rStyle w:val="Vurgu"/>
          <w:rFonts w:asciiTheme="majorHAnsi" w:hAnsiTheme="majorHAnsi"/>
          <w:i w:val="0"/>
          <w:color w:val="auto"/>
        </w:rPr>
        <w:t xml:space="preserve"> Kurul Kararına, fatura tutarına, işletmenizi kurduğunuz bölgenin gelişmişlik düzeyine ve girişimcinin kadın/engelli/gazi/şehit yakını olup olmaması durumuna bakılır.</w:t>
      </w:r>
      <w:r w:rsidR="00EC7061" w:rsidRPr="00E573DC">
        <w:rPr>
          <w:rStyle w:val="Vurgu"/>
          <w:rFonts w:asciiTheme="majorHAnsi" w:hAnsiTheme="majorHAnsi"/>
          <w:i w:val="0"/>
          <w:color w:val="auto"/>
        </w:rPr>
        <w:t xml:space="preserve"> </w:t>
      </w:r>
      <w:r w:rsidR="005C6E54" w:rsidRPr="00E573DC">
        <w:rPr>
          <w:rStyle w:val="Vurgu"/>
          <w:rFonts w:asciiTheme="majorHAnsi" w:hAnsiTheme="majorHAnsi"/>
          <w:i w:val="0"/>
          <w:color w:val="auto"/>
        </w:rPr>
        <w:t>Destek tutarı 1. v</w:t>
      </w:r>
      <w:r w:rsidR="00EC7061" w:rsidRPr="00E573DC">
        <w:rPr>
          <w:rStyle w:val="Vurgu"/>
          <w:rFonts w:asciiTheme="majorHAnsi" w:hAnsiTheme="majorHAnsi"/>
          <w:i w:val="0"/>
          <w:color w:val="auto"/>
        </w:rPr>
        <w:t xml:space="preserve">e 2. Bölgelerde %60 3, 4, 5, 6. Bölgelerde %70’dir. </w:t>
      </w:r>
      <w:r w:rsidR="00CF29F3" w:rsidRPr="00E573DC">
        <w:rPr>
          <w:rStyle w:val="Vurgu"/>
          <w:rFonts w:asciiTheme="majorHAnsi" w:hAnsiTheme="majorHAnsi"/>
          <w:i w:val="0"/>
          <w:color w:val="auto"/>
        </w:rPr>
        <w:t xml:space="preserve">Bulunduğunuz ilin hangi gelişmişlik düzeyinde olduğunu </w:t>
      </w:r>
      <w:hyperlink r:id="rId66" w:history="1">
        <w:r w:rsidR="00CF29F3" w:rsidRPr="00E573DC">
          <w:rPr>
            <w:rFonts w:asciiTheme="majorHAnsi" w:hAnsiTheme="majorHAnsi"/>
            <w:i/>
            <w:color w:val="31849B" w:themeColor="accent5" w:themeShade="BF"/>
            <w:u w:val="single"/>
          </w:rPr>
          <w:t>burayı tıklayarak</w:t>
        </w:r>
      </w:hyperlink>
      <w:r w:rsidR="00CF29F3" w:rsidRPr="00E573DC">
        <w:rPr>
          <w:rStyle w:val="Vurgu"/>
          <w:rFonts w:asciiTheme="majorHAnsi" w:hAnsiTheme="majorHAnsi"/>
          <w:i w:val="0"/>
          <w:color w:val="auto"/>
        </w:rPr>
        <w:t xml:space="preserve"> öğrenebilirsiniz. </w:t>
      </w:r>
      <w:r w:rsidR="00EC7061" w:rsidRPr="00E573DC">
        <w:rPr>
          <w:rStyle w:val="Vurgu"/>
          <w:rFonts w:asciiTheme="majorHAnsi" w:hAnsiTheme="majorHAnsi"/>
          <w:i w:val="0"/>
          <w:color w:val="auto"/>
        </w:rPr>
        <w:t>Girişimcinin kadın, engelli, gazi, şehit yakını olması durum</w:t>
      </w:r>
      <w:r w:rsidR="00814FC4">
        <w:rPr>
          <w:rStyle w:val="Vurgu"/>
          <w:rFonts w:asciiTheme="majorHAnsi" w:hAnsiTheme="majorHAnsi"/>
          <w:i w:val="0"/>
          <w:color w:val="auto"/>
        </w:rPr>
        <w:t>unda bu orana %20 ilave edilir.</w:t>
      </w:r>
    </w:p>
    <w:p w:rsidR="00D830FD" w:rsidRDefault="00D830FD" w:rsidP="00E573DC">
      <w:pPr>
        <w:pStyle w:val="Default"/>
        <w:jc w:val="both"/>
        <w:rPr>
          <w:rStyle w:val="Vurgu"/>
          <w:rFonts w:asciiTheme="majorHAnsi" w:hAnsiTheme="majorHAnsi"/>
          <w:b/>
          <w:i w:val="0"/>
          <w:color w:val="auto"/>
        </w:rPr>
      </w:pPr>
    </w:p>
    <w:p w:rsidR="00FF0329" w:rsidRPr="00365AD0" w:rsidRDefault="00FF0329" w:rsidP="00E573DC">
      <w:pPr>
        <w:pStyle w:val="Default"/>
        <w:jc w:val="both"/>
        <w:rPr>
          <w:rFonts w:eastAsiaTheme="majorEastAsia" w:cstheme="majorBidi"/>
          <w:b/>
          <w:bCs/>
          <w:iCs/>
          <w:color w:val="4F81BD" w:themeColor="accent1"/>
          <w:lang w:eastAsia="tr-TR"/>
        </w:rPr>
      </w:pPr>
      <w:r w:rsidRPr="00365AD0">
        <w:rPr>
          <w:rFonts w:eastAsiaTheme="majorEastAsia" w:cstheme="majorBidi"/>
          <w:b/>
          <w:bCs/>
          <w:iCs/>
          <w:color w:val="4F81BD" w:themeColor="accent1"/>
          <w:lang w:eastAsia="tr-TR"/>
        </w:rPr>
        <w:t>Örnek Destek Tutarı hesaplama</w:t>
      </w:r>
    </w:p>
    <w:p w:rsidR="00FF0329" w:rsidRPr="00E573DC" w:rsidRDefault="00FF0329" w:rsidP="00E573DC">
      <w:pPr>
        <w:pStyle w:val="Default"/>
        <w:jc w:val="both"/>
        <w:rPr>
          <w:rStyle w:val="Vurgu"/>
          <w:rFonts w:asciiTheme="majorHAnsi" w:hAnsiTheme="majorHAnsi"/>
          <w:i w:val="0"/>
          <w:color w:val="auto"/>
        </w:rPr>
      </w:pPr>
    </w:p>
    <w:p w:rsidR="00A52B99" w:rsidRPr="00E573DC" w:rsidRDefault="00FF0329" w:rsidP="00E573DC">
      <w:pPr>
        <w:pStyle w:val="Default"/>
        <w:jc w:val="both"/>
        <w:rPr>
          <w:rStyle w:val="Vurgu"/>
          <w:rFonts w:asciiTheme="majorHAnsi" w:hAnsiTheme="majorHAnsi"/>
          <w:i w:val="0"/>
          <w:color w:val="auto"/>
        </w:rPr>
      </w:pPr>
      <w:r w:rsidRPr="00E573DC">
        <w:rPr>
          <w:rStyle w:val="Vurgu"/>
          <w:rFonts w:asciiTheme="majorHAnsi" w:hAnsiTheme="majorHAnsi"/>
          <w:i w:val="0"/>
          <w:color w:val="auto"/>
        </w:rPr>
        <w:t xml:space="preserve">Sabit Yatırım Desteği kapsamında </w:t>
      </w:r>
      <w:r w:rsidR="00A52B99" w:rsidRPr="00E573DC">
        <w:rPr>
          <w:rStyle w:val="Vurgu"/>
          <w:rFonts w:asciiTheme="majorHAnsi" w:hAnsiTheme="majorHAnsi"/>
          <w:i w:val="0"/>
          <w:color w:val="auto"/>
        </w:rPr>
        <w:t xml:space="preserve">1 Adet CNC </w:t>
      </w:r>
      <w:r w:rsidR="00640D84" w:rsidRPr="00E573DC">
        <w:rPr>
          <w:rStyle w:val="Vurgu"/>
          <w:rFonts w:asciiTheme="majorHAnsi" w:hAnsiTheme="majorHAnsi"/>
          <w:i w:val="0"/>
          <w:color w:val="auto"/>
        </w:rPr>
        <w:t>tezgâhı</w:t>
      </w:r>
      <w:r w:rsidR="00A52B99" w:rsidRPr="00E573DC">
        <w:rPr>
          <w:rStyle w:val="Vurgu"/>
          <w:rFonts w:asciiTheme="majorHAnsi" w:hAnsiTheme="majorHAnsi"/>
          <w:i w:val="0"/>
          <w:color w:val="auto"/>
        </w:rPr>
        <w:t xml:space="preserve"> için Kurul</w:t>
      </w:r>
      <w:r w:rsidR="00D378E2">
        <w:rPr>
          <w:rStyle w:val="Vurgu"/>
          <w:rFonts w:asciiTheme="majorHAnsi" w:hAnsiTheme="majorHAnsi"/>
          <w:i w:val="0"/>
          <w:color w:val="auto"/>
        </w:rPr>
        <w:t>’un</w:t>
      </w:r>
      <w:r w:rsidR="00A52B99" w:rsidRPr="00E573DC">
        <w:rPr>
          <w:rStyle w:val="Vurgu"/>
          <w:rFonts w:asciiTheme="majorHAnsi" w:hAnsiTheme="majorHAnsi"/>
          <w:i w:val="0"/>
          <w:color w:val="auto"/>
        </w:rPr>
        <w:t xml:space="preserve"> desteklemeye esas tut</w:t>
      </w:r>
      <w:r w:rsidR="00D378E2">
        <w:rPr>
          <w:rStyle w:val="Vurgu"/>
          <w:rFonts w:asciiTheme="majorHAnsi" w:hAnsiTheme="majorHAnsi"/>
          <w:i w:val="0"/>
          <w:color w:val="auto"/>
        </w:rPr>
        <w:t xml:space="preserve">arı 100 bin TL olarak belirlediğini ve bu kapsamda </w:t>
      </w:r>
      <w:r w:rsidR="00A52B99" w:rsidRPr="00E573DC">
        <w:rPr>
          <w:rStyle w:val="Vurgu"/>
          <w:rFonts w:asciiTheme="majorHAnsi" w:hAnsiTheme="majorHAnsi"/>
          <w:i w:val="0"/>
          <w:color w:val="auto"/>
        </w:rPr>
        <w:t>Girişimci</w:t>
      </w:r>
      <w:r w:rsidR="00D378E2">
        <w:rPr>
          <w:rStyle w:val="Vurgu"/>
          <w:rFonts w:asciiTheme="majorHAnsi" w:hAnsiTheme="majorHAnsi"/>
          <w:i w:val="0"/>
          <w:color w:val="auto"/>
        </w:rPr>
        <w:t>nin</w:t>
      </w:r>
      <w:r w:rsidR="00A52B99" w:rsidRPr="00E573DC">
        <w:rPr>
          <w:rStyle w:val="Vurgu"/>
          <w:rFonts w:asciiTheme="majorHAnsi" w:hAnsiTheme="majorHAnsi"/>
          <w:i w:val="0"/>
          <w:color w:val="auto"/>
        </w:rPr>
        <w:t xml:space="preserve"> 100 bin + KDV TL tutarındaki fatu</w:t>
      </w:r>
      <w:r w:rsidR="00D378E2">
        <w:rPr>
          <w:rStyle w:val="Vurgu"/>
          <w:rFonts w:asciiTheme="majorHAnsi" w:hAnsiTheme="majorHAnsi"/>
          <w:i w:val="0"/>
          <w:color w:val="auto"/>
        </w:rPr>
        <w:t>ra ile ödeme talebinde bulunduğunu varsayalım.</w:t>
      </w:r>
    </w:p>
    <w:p w:rsidR="00EC7061" w:rsidRPr="00E573DC" w:rsidRDefault="00EC7061" w:rsidP="00E573DC">
      <w:pPr>
        <w:pStyle w:val="Default"/>
        <w:jc w:val="both"/>
        <w:rPr>
          <w:rStyle w:val="Vurgu"/>
          <w:rFonts w:asciiTheme="majorHAnsi" w:hAnsiTheme="majorHAnsi"/>
          <w:i w:val="0"/>
          <w:color w:val="auto"/>
        </w:rPr>
      </w:pPr>
    </w:p>
    <w:p w:rsidR="00B674AD" w:rsidRPr="00E573DC" w:rsidRDefault="00EC7061" w:rsidP="00E573DC">
      <w:pPr>
        <w:pStyle w:val="Default"/>
        <w:numPr>
          <w:ilvl w:val="0"/>
          <w:numId w:val="25"/>
        </w:numPr>
        <w:jc w:val="both"/>
        <w:rPr>
          <w:rStyle w:val="Vurgu"/>
          <w:rFonts w:asciiTheme="majorHAnsi" w:hAnsiTheme="majorHAnsi"/>
          <w:i w:val="0"/>
          <w:color w:val="auto"/>
        </w:rPr>
      </w:pPr>
      <w:r w:rsidRPr="00E573DC">
        <w:rPr>
          <w:rStyle w:val="Vurgu"/>
          <w:rFonts w:asciiTheme="majorHAnsi" w:hAnsiTheme="majorHAnsi"/>
          <w:i w:val="0"/>
          <w:color w:val="auto"/>
        </w:rPr>
        <w:t xml:space="preserve">Girişimcinin işletmesi 1. Bölgede faaliyet gösteriyorsa ve </w:t>
      </w:r>
      <w:r w:rsidR="00D378E2">
        <w:rPr>
          <w:rStyle w:val="Vurgu"/>
          <w:rFonts w:asciiTheme="majorHAnsi" w:hAnsiTheme="majorHAnsi"/>
          <w:i w:val="0"/>
          <w:color w:val="auto"/>
        </w:rPr>
        <w:t xml:space="preserve">girişimci </w:t>
      </w:r>
      <w:r w:rsidRPr="00E573DC">
        <w:rPr>
          <w:rStyle w:val="Vurgu"/>
          <w:rFonts w:asciiTheme="majorHAnsi" w:hAnsiTheme="majorHAnsi"/>
          <w:i w:val="0"/>
          <w:color w:val="auto"/>
        </w:rPr>
        <w:t>erkek ise destekleme oranı %60’dır. Bu durumda KOSGEB’den 100</w:t>
      </w:r>
      <w:r w:rsidR="00D378E2">
        <w:rPr>
          <w:rStyle w:val="Vurgu"/>
          <w:rFonts w:asciiTheme="majorHAnsi" w:hAnsiTheme="majorHAnsi"/>
          <w:i w:val="0"/>
          <w:color w:val="auto"/>
        </w:rPr>
        <w:t>.000 x (</w:t>
      </w:r>
      <w:r w:rsidR="005C6E54" w:rsidRPr="00E573DC">
        <w:rPr>
          <w:rStyle w:val="Vurgu"/>
          <w:rFonts w:asciiTheme="majorHAnsi" w:hAnsiTheme="majorHAnsi"/>
          <w:i w:val="0"/>
          <w:color w:val="auto"/>
        </w:rPr>
        <w:t>60</w:t>
      </w:r>
      <w:r w:rsidR="00D378E2">
        <w:rPr>
          <w:rStyle w:val="Vurgu"/>
          <w:rFonts w:asciiTheme="majorHAnsi" w:hAnsiTheme="majorHAnsi"/>
          <w:i w:val="0"/>
          <w:color w:val="auto"/>
        </w:rPr>
        <w:t>/100)</w:t>
      </w:r>
      <w:r w:rsidRPr="00E573DC">
        <w:rPr>
          <w:rStyle w:val="Vurgu"/>
          <w:rFonts w:asciiTheme="majorHAnsi" w:hAnsiTheme="majorHAnsi"/>
          <w:i w:val="0"/>
          <w:color w:val="auto"/>
        </w:rPr>
        <w:t xml:space="preserve">= </w:t>
      </w:r>
      <w:r w:rsidR="00D378E2">
        <w:rPr>
          <w:rStyle w:val="Vurgu"/>
          <w:rFonts w:asciiTheme="majorHAnsi" w:hAnsiTheme="majorHAnsi"/>
          <w:i w:val="0"/>
          <w:color w:val="auto"/>
        </w:rPr>
        <w:br/>
      </w:r>
      <w:r w:rsidRPr="00E573DC">
        <w:rPr>
          <w:rStyle w:val="Vurgu"/>
          <w:rFonts w:asciiTheme="majorHAnsi" w:hAnsiTheme="majorHAnsi"/>
          <w:b/>
          <w:i w:val="0"/>
          <w:color w:val="auto"/>
        </w:rPr>
        <w:t>60 bin TL ödeme alabilir</w:t>
      </w:r>
      <w:r w:rsidRPr="00E573DC">
        <w:rPr>
          <w:rStyle w:val="Vurgu"/>
          <w:rFonts w:asciiTheme="majorHAnsi" w:hAnsiTheme="majorHAnsi"/>
          <w:i w:val="0"/>
          <w:color w:val="auto"/>
        </w:rPr>
        <w:t xml:space="preserve">. </w:t>
      </w:r>
    </w:p>
    <w:p w:rsidR="00B674AD" w:rsidRPr="00E573DC" w:rsidRDefault="00EC7061" w:rsidP="00E573DC">
      <w:pPr>
        <w:pStyle w:val="Default"/>
        <w:ind w:left="720"/>
        <w:jc w:val="both"/>
        <w:rPr>
          <w:rStyle w:val="Vurgu"/>
          <w:rFonts w:asciiTheme="majorHAnsi" w:hAnsiTheme="majorHAnsi"/>
          <w:i w:val="0"/>
          <w:color w:val="auto"/>
        </w:rPr>
      </w:pPr>
      <w:r w:rsidRPr="00E573DC">
        <w:rPr>
          <w:rStyle w:val="Vurgu"/>
          <w:rFonts w:asciiTheme="majorHAnsi" w:hAnsiTheme="majorHAnsi"/>
          <w:i w:val="0"/>
          <w:color w:val="auto"/>
        </w:rPr>
        <w:t xml:space="preserve">Destek geri ödemeli olduğu için 60 bin </w:t>
      </w:r>
      <w:r w:rsidR="00D378E2">
        <w:rPr>
          <w:rStyle w:val="Vurgu"/>
          <w:rFonts w:asciiTheme="majorHAnsi" w:hAnsiTheme="majorHAnsi"/>
          <w:i w:val="0"/>
          <w:color w:val="auto"/>
        </w:rPr>
        <w:t xml:space="preserve">TL </w:t>
      </w:r>
      <w:r w:rsidRPr="00E573DC">
        <w:rPr>
          <w:rStyle w:val="Vurgu"/>
          <w:rFonts w:asciiTheme="majorHAnsi" w:hAnsiTheme="majorHAnsi"/>
          <w:i w:val="0"/>
          <w:color w:val="auto"/>
        </w:rPr>
        <w:t>tutarında</w:t>
      </w:r>
      <w:r w:rsidR="00D378E2">
        <w:rPr>
          <w:rStyle w:val="Vurgu"/>
          <w:rFonts w:asciiTheme="majorHAnsi" w:hAnsiTheme="majorHAnsi"/>
          <w:i w:val="0"/>
          <w:color w:val="auto"/>
        </w:rPr>
        <w:t xml:space="preserve">, kesin </w:t>
      </w:r>
      <w:r w:rsidRPr="00E573DC">
        <w:rPr>
          <w:rStyle w:val="Vurgu"/>
          <w:rFonts w:asciiTheme="majorHAnsi" w:hAnsiTheme="majorHAnsi"/>
          <w:i w:val="0"/>
          <w:color w:val="auto"/>
        </w:rPr>
        <w:t>teminat mektubu</w:t>
      </w:r>
      <w:r w:rsidR="00D378E2">
        <w:rPr>
          <w:rStyle w:val="Vurgu"/>
          <w:rFonts w:asciiTheme="majorHAnsi" w:hAnsiTheme="majorHAnsi"/>
          <w:i w:val="0"/>
          <w:color w:val="auto"/>
        </w:rPr>
        <w:t>/kefalet mektubu</w:t>
      </w:r>
      <w:r w:rsidR="00D378E2">
        <w:rPr>
          <w:rStyle w:val="DipnotBavurusu"/>
          <w:rFonts w:asciiTheme="majorHAnsi" w:hAnsiTheme="majorHAnsi"/>
          <w:iCs/>
          <w:color w:val="auto"/>
        </w:rPr>
        <w:footnoteReference w:id="7"/>
      </w:r>
      <w:r w:rsidRPr="00E573DC">
        <w:rPr>
          <w:rStyle w:val="Vurgu"/>
          <w:rFonts w:asciiTheme="majorHAnsi" w:hAnsiTheme="majorHAnsi"/>
          <w:i w:val="0"/>
          <w:color w:val="auto"/>
        </w:rPr>
        <w:t xml:space="preserve"> istenir. Eğer tedarikçi hesabına ödeme talep ediyorsa KOSGEB destek tutarı dışında kalan fatura tutarının (100 bin – 60 bin= 40</w:t>
      </w:r>
      <w:r w:rsidR="00D378E2">
        <w:rPr>
          <w:rStyle w:val="Vurgu"/>
          <w:rFonts w:asciiTheme="majorHAnsi" w:hAnsiTheme="majorHAnsi"/>
          <w:i w:val="0"/>
          <w:color w:val="auto"/>
        </w:rPr>
        <w:t xml:space="preserve"> </w:t>
      </w:r>
      <w:r w:rsidRPr="00E573DC">
        <w:rPr>
          <w:rStyle w:val="Vurgu"/>
          <w:rFonts w:asciiTheme="majorHAnsi" w:hAnsiTheme="majorHAnsi"/>
          <w:i w:val="0"/>
          <w:color w:val="auto"/>
        </w:rPr>
        <w:t xml:space="preserve">bin +KDV TL) tedarikçi hesabına ödenmesi gerekir. </w:t>
      </w:r>
    </w:p>
    <w:p w:rsidR="00EC7061" w:rsidRDefault="00EC7061" w:rsidP="00E573DC">
      <w:pPr>
        <w:pStyle w:val="Default"/>
        <w:ind w:left="720"/>
        <w:jc w:val="both"/>
        <w:rPr>
          <w:rStyle w:val="Vurgu"/>
          <w:rFonts w:asciiTheme="majorHAnsi" w:hAnsiTheme="majorHAnsi"/>
          <w:i w:val="0"/>
          <w:color w:val="auto"/>
        </w:rPr>
      </w:pPr>
      <w:r w:rsidRPr="00E573DC">
        <w:rPr>
          <w:rStyle w:val="Vurgu"/>
          <w:rFonts w:asciiTheme="majorHAnsi" w:hAnsiTheme="majorHAnsi"/>
          <w:i w:val="0"/>
          <w:color w:val="auto"/>
        </w:rPr>
        <w:t>İşletmenin 100 bin- 60 bin=</w:t>
      </w:r>
      <w:r w:rsidRPr="00E573DC">
        <w:rPr>
          <w:rStyle w:val="Vurgu"/>
          <w:rFonts w:asciiTheme="majorHAnsi" w:hAnsiTheme="majorHAnsi"/>
          <w:b/>
          <w:i w:val="0"/>
          <w:color w:val="auto"/>
        </w:rPr>
        <w:t>40 bin TL daha destek limiti kalır</w:t>
      </w:r>
      <w:r w:rsidRPr="00E573DC">
        <w:rPr>
          <w:rStyle w:val="Vurgu"/>
          <w:rFonts w:asciiTheme="majorHAnsi" w:hAnsiTheme="majorHAnsi"/>
          <w:i w:val="0"/>
          <w:color w:val="auto"/>
        </w:rPr>
        <w:t>.</w:t>
      </w:r>
    </w:p>
    <w:p w:rsidR="00D378E2" w:rsidRPr="00E573DC" w:rsidRDefault="00D378E2" w:rsidP="00E573DC">
      <w:pPr>
        <w:pStyle w:val="Default"/>
        <w:ind w:left="720"/>
        <w:jc w:val="both"/>
        <w:rPr>
          <w:rStyle w:val="Vurgu"/>
          <w:rFonts w:asciiTheme="majorHAnsi" w:hAnsiTheme="majorHAnsi"/>
          <w:i w:val="0"/>
          <w:color w:val="auto"/>
        </w:rPr>
      </w:pPr>
    </w:p>
    <w:p w:rsidR="00B674AD" w:rsidRPr="00E573DC" w:rsidRDefault="00D378E2" w:rsidP="00E573DC">
      <w:pPr>
        <w:pStyle w:val="Default"/>
        <w:numPr>
          <w:ilvl w:val="0"/>
          <w:numId w:val="25"/>
        </w:numPr>
        <w:jc w:val="both"/>
        <w:rPr>
          <w:rStyle w:val="Vurgu"/>
          <w:rFonts w:asciiTheme="majorHAnsi" w:hAnsiTheme="majorHAnsi"/>
          <w:i w:val="0"/>
          <w:color w:val="auto"/>
        </w:rPr>
      </w:pPr>
      <w:r w:rsidRPr="00E573DC">
        <w:rPr>
          <w:rStyle w:val="Vurgu"/>
          <w:rFonts w:asciiTheme="majorHAnsi" w:hAnsiTheme="majorHAnsi"/>
          <w:i w:val="0"/>
          <w:color w:val="auto"/>
        </w:rPr>
        <w:t xml:space="preserve">Girişimcinin işletmesi 1. Bölgede faaliyet gösteriyorsa ve </w:t>
      </w:r>
      <w:r w:rsidR="00EC7061" w:rsidRPr="00E573DC">
        <w:rPr>
          <w:rStyle w:val="Vurgu"/>
          <w:rFonts w:asciiTheme="majorHAnsi" w:hAnsiTheme="majorHAnsi"/>
          <w:i w:val="0"/>
          <w:color w:val="auto"/>
        </w:rPr>
        <w:t>kadın, engelli, gazi ya da şehit yakını ise destekleme oranı</w:t>
      </w:r>
      <w:r>
        <w:rPr>
          <w:rStyle w:val="Vurgu"/>
          <w:rFonts w:asciiTheme="majorHAnsi" w:hAnsiTheme="majorHAnsi"/>
          <w:i w:val="0"/>
          <w:color w:val="auto"/>
        </w:rPr>
        <w:t xml:space="preserve"> %80’dir.</w:t>
      </w:r>
      <w:r w:rsidR="00EC7061" w:rsidRPr="00E573DC">
        <w:rPr>
          <w:rStyle w:val="Vurgu"/>
          <w:rFonts w:asciiTheme="majorHAnsi" w:hAnsiTheme="majorHAnsi"/>
          <w:i w:val="0"/>
          <w:color w:val="auto"/>
        </w:rPr>
        <w:t xml:space="preserve"> </w:t>
      </w:r>
      <w:r>
        <w:rPr>
          <w:rStyle w:val="Vurgu"/>
          <w:rFonts w:asciiTheme="majorHAnsi" w:hAnsiTheme="majorHAnsi"/>
          <w:i w:val="0"/>
          <w:color w:val="auto"/>
        </w:rPr>
        <w:t>B</w:t>
      </w:r>
      <w:r w:rsidR="00EC7061" w:rsidRPr="00E573DC">
        <w:rPr>
          <w:rStyle w:val="Vurgu"/>
          <w:rFonts w:asciiTheme="majorHAnsi" w:hAnsiTheme="majorHAnsi"/>
          <w:i w:val="0"/>
          <w:color w:val="auto"/>
        </w:rPr>
        <w:t xml:space="preserve">u durumda </w:t>
      </w:r>
      <w:r w:rsidRPr="00E573DC">
        <w:rPr>
          <w:rStyle w:val="Vurgu"/>
          <w:rFonts w:asciiTheme="majorHAnsi" w:hAnsiTheme="majorHAnsi"/>
          <w:i w:val="0"/>
          <w:color w:val="auto"/>
        </w:rPr>
        <w:t>100</w:t>
      </w:r>
      <w:r>
        <w:rPr>
          <w:rStyle w:val="Vurgu"/>
          <w:rFonts w:asciiTheme="majorHAnsi" w:hAnsiTheme="majorHAnsi"/>
          <w:i w:val="0"/>
          <w:color w:val="auto"/>
        </w:rPr>
        <w:t>.000 x (8</w:t>
      </w:r>
      <w:r w:rsidRPr="00E573DC">
        <w:rPr>
          <w:rStyle w:val="Vurgu"/>
          <w:rFonts w:asciiTheme="majorHAnsi" w:hAnsiTheme="majorHAnsi"/>
          <w:i w:val="0"/>
          <w:color w:val="auto"/>
        </w:rPr>
        <w:t>0</w:t>
      </w:r>
      <w:r>
        <w:rPr>
          <w:rStyle w:val="Vurgu"/>
          <w:rFonts w:asciiTheme="majorHAnsi" w:hAnsiTheme="majorHAnsi"/>
          <w:i w:val="0"/>
          <w:color w:val="auto"/>
        </w:rPr>
        <w:t>/100)=</w:t>
      </w:r>
      <w:r>
        <w:rPr>
          <w:rStyle w:val="Vurgu"/>
          <w:rFonts w:asciiTheme="majorHAnsi" w:hAnsiTheme="majorHAnsi"/>
          <w:i w:val="0"/>
          <w:color w:val="auto"/>
        </w:rPr>
        <w:br/>
      </w:r>
      <w:r w:rsidR="00EC7061" w:rsidRPr="00E573DC">
        <w:rPr>
          <w:rStyle w:val="Vurgu"/>
          <w:rFonts w:asciiTheme="majorHAnsi" w:hAnsiTheme="majorHAnsi"/>
          <w:i w:val="0"/>
          <w:color w:val="auto"/>
        </w:rPr>
        <w:t xml:space="preserve">80 bin TL ödeme alabilir. </w:t>
      </w:r>
    </w:p>
    <w:p w:rsidR="00EC7061" w:rsidRPr="00E573DC" w:rsidRDefault="00EC7061" w:rsidP="00E573DC">
      <w:pPr>
        <w:pStyle w:val="Default"/>
        <w:ind w:left="720"/>
        <w:jc w:val="both"/>
        <w:rPr>
          <w:rStyle w:val="Vurgu"/>
          <w:rFonts w:asciiTheme="majorHAnsi" w:hAnsiTheme="majorHAnsi"/>
          <w:i w:val="0"/>
          <w:color w:val="auto"/>
        </w:rPr>
      </w:pPr>
      <w:r w:rsidRPr="00E573DC">
        <w:rPr>
          <w:rStyle w:val="Vurgu"/>
          <w:rFonts w:asciiTheme="majorHAnsi" w:hAnsiTheme="majorHAnsi"/>
          <w:i w:val="0"/>
          <w:color w:val="auto"/>
        </w:rPr>
        <w:t>Geriye 100 bin- 80 bin= 20</w:t>
      </w:r>
      <w:r w:rsidR="00D378E2">
        <w:rPr>
          <w:rStyle w:val="Vurgu"/>
          <w:rFonts w:asciiTheme="majorHAnsi" w:hAnsiTheme="majorHAnsi"/>
          <w:i w:val="0"/>
          <w:color w:val="auto"/>
        </w:rPr>
        <w:t xml:space="preserve"> </w:t>
      </w:r>
      <w:r w:rsidRPr="00E573DC">
        <w:rPr>
          <w:rStyle w:val="Vurgu"/>
          <w:rFonts w:asciiTheme="majorHAnsi" w:hAnsiTheme="majorHAnsi"/>
          <w:i w:val="0"/>
          <w:color w:val="auto"/>
        </w:rPr>
        <w:t>bin TL destek limiti kalır.</w:t>
      </w:r>
    </w:p>
    <w:p w:rsidR="00294F0C" w:rsidRPr="00E573DC" w:rsidRDefault="00294F0C" w:rsidP="00E573DC">
      <w:pPr>
        <w:pStyle w:val="Default"/>
        <w:ind w:left="360"/>
        <w:jc w:val="both"/>
        <w:rPr>
          <w:rStyle w:val="Vurgu"/>
          <w:rFonts w:asciiTheme="majorHAnsi" w:hAnsiTheme="majorHAnsi"/>
          <w:i w:val="0"/>
          <w:color w:val="auto"/>
        </w:rPr>
      </w:pPr>
    </w:p>
    <w:p w:rsidR="00EC7061" w:rsidRPr="00E573DC" w:rsidRDefault="00EC7061" w:rsidP="00E573DC">
      <w:pPr>
        <w:pStyle w:val="Default"/>
        <w:jc w:val="both"/>
        <w:rPr>
          <w:rStyle w:val="Vurgu"/>
          <w:rFonts w:asciiTheme="majorHAnsi" w:hAnsiTheme="majorHAnsi"/>
          <w:i w:val="0"/>
          <w:color w:val="auto"/>
        </w:rPr>
      </w:pPr>
    </w:p>
    <w:p w:rsidR="00E5066A" w:rsidRPr="00E573DC" w:rsidRDefault="00E5066A" w:rsidP="00E573DC">
      <w:pPr>
        <w:pStyle w:val="Default"/>
        <w:jc w:val="both"/>
        <w:rPr>
          <w:rStyle w:val="Vurgu"/>
          <w:rFonts w:asciiTheme="majorHAnsi" w:hAnsiTheme="majorHAnsi"/>
          <w:i w:val="0"/>
          <w:color w:val="auto"/>
        </w:rPr>
      </w:pPr>
    </w:p>
    <w:p w:rsidR="00DC2FAC" w:rsidRPr="00E573DC" w:rsidRDefault="00DC2FAC" w:rsidP="00E573DC">
      <w:pPr>
        <w:pStyle w:val="Default"/>
        <w:jc w:val="both"/>
        <w:rPr>
          <w:rStyle w:val="Vurgu"/>
          <w:rFonts w:asciiTheme="majorHAnsi" w:hAnsiTheme="majorHAnsi"/>
          <w:i w:val="0"/>
          <w:color w:val="auto"/>
        </w:rPr>
      </w:pPr>
    </w:p>
    <w:p w:rsidR="00E83FBA" w:rsidRPr="00E573DC" w:rsidRDefault="00E83FBA" w:rsidP="00E573DC">
      <w:pPr>
        <w:pStyle w:val="Default"/>
        <w:jc w:val="both"/>
        <w:rPr>
          <w:rFonts w:asciiTheme="majorHAnsi" w:hAnsiTheme="majorHAnsi"/>
        </w:rPr>
      </w:pPr>
    </w:p>
    <w:p w:rsidR="00C1610E" w:rsidRPr="00E573DC" w:rsidRDefault="00C1610E" w:rsidP="00E573DC">
      <w:pPr>
        <w:pStyle w:val="Default"/>
        <w:jc w:val="both"/>
        <w:rPr>
          <w:rFonts w:asciiTheme="majorHAnsi" w:hAnsiTheme="majorHAnsi"/>
        </w:rPr>
      </w:pPr>
    </w:p>
    <w:sectPr w:rsidR="00C1610E" w:rsidRPr="00E573DC" w:rsidSect="005E6737">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1C4" w:rsidRDefault="003161C4" w:rsidP="00F33FE1">
      <w:r>
        <w:separator/>
      </w:r>
    </w:p>
  </w:endnote>
  <w:endnote w:type="continuationSeparator" w:id="0">
    <w:p w:rsidR="003161C4" w:rsidRDefault="003161C4" w:rsidP="00F33F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7206960"/>
      <w:docPartObj>
        <w:docPartGallery w:val="Page Numbers (Bottom of Page)"/>
        <w:docPartUnique/>
      </w:docPartObj>
    </w:sdtPr>
    <w:sdtEndPr/>
    <w:sdtContent>
      <w:p w:rsidR="00C75B64" w:rsidRDefault="00C75B64">
        <w:pPr>
          <w:pStyle w:val="Altbilgi"/>
          <w:jc w:val="right"/>
        </w:pPr>
      </w:p>
      <w:p w:rsidR="00C75B64" w:rsidRDefault="00092A64">
        <w:pPr>
          <w:pStyle w:val="Altbilgi"/>
          <w:jc w:val="right"/>
        </w:pPr>
        <w:r>
          <w:fldChar w:fldCharType="begin"/>
        </w:r>
        <w:r>
          <w:instrText>PAGE   \* MERGEFORMAT</w:instrText>
        </w:r>
        <w:r>
          <w:fldChar w:fldCharType="separate"/>
        </w:r>
        <w:r w:rsidR="00C674CF">
          <w:rPr>
            <w:noProof/>
          </w:rPr>
          <w:t>8</w:t>
        </w:r>
        <w:r>
          <w:rPr>
            <w:noProof/>
          </w:rPr>
          <w:fldChar w:fldCharType="end"/>
        </w:r>
      </w:p>
    </w:sdtContent>
  </w:sdt>
  <w:p w:rsidR="00C75B64" w:rsidRDefault="00C75B64">
    <w:pPr>
      <w:pStyle w:val="Altbilgi"/>
    </w:pPr>
  </w:p>
  <w:p w:rsidR="00C75B64" w:rsidRDefault="00C75B6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1C4" w:rsidRDefault="003161C4" w:rsidP="00F33FE1">
      <w:r>
        <w:separator/>
      </w:r>
    </w:p>
  </w:footnote>
  <w:footnote w:type="continuationSeparator" w:id="0">
    <w:p w:rsidR="003161C4" w:rsidRDefault="003161C4" w:rsidP="00F33FE1">
      <w:r>
        <w:continuationSeparator/>
      </w:r>
    </w:p>
  </w:footnote>
  <w:footnote w:id="1">
    <w:p w:rsidR="00C75B64" w:rsidRDefault="00C75B64">
      <w:pPr>
        <w:pStyle w:val="DipnotMetni"/>
      </w:pPr>
      <w:r>
        <w:rPr>
          <w:rStyle w:val="DipnotBavurusu"/>
        </w:rPr>
        <w:footnoteRef/>
      </w:r>
      <w:proofErr w:type="spellStart"/>
      <w:r w:rsidRPr="007F7651">
        <w:rPr>
          <w:i/>
        </w:rPr>
        <w:t>İŞGEM’de</w:t>
      </w:r>
      <w:proofErr w:type="spellEnd"/>
      <w:r w:rsidRPr="007F7651">
        <w:rPr>
          <w:i/>
        </w:rPr>
        <w:t xml:space="preserve"> yer alacak girişimcilerde bu şart aranmaz.</w:t>
      </w:r>
    </w:p>
  </w:footnote>
  <w:footnote w:id="2">
    <w:p w:rsidR="00C75B64" w:rsidRPr="00701A22" w:rsidRDefault="00C75B64" w:rsidP="00701A22">
      <w:pPr>
        <w:pStyle w:val="DipnotMetni"/>
        <w:jc w:val="both"/>
        <w:rPr>
          <w:rFonts w:asciiTheme="majorHAnsi" w:hAnsiTheme="majorHAnsi"/>
          <w:sz w:val="16"/>
          <w:szCs w:val="16"/>
        </w:rPr>
      </w:pPr>
      <w:r w:rsidRPr="00701A22">
        <w:rPr>
          <w:rStyle w:val="DipnotBavurusu"/>
          <w:rFonts w:asciiTheme="majorHAnsi" w:hAnsiTheme="majorHAnsi"/>
          <w:sz w:val="16"/>
          <w:szCs w:val="16"/>
        </w:rPr>
        <w:footnoteRef/>
      </w:r>
      <w:r w:rsidRPr="00701A22">
        <w:rPr>
          <w:rFonts w:asciiTheme="majorHAnsi" w:hAnsiTheme="majorHAnsi"/>
          <w:sz w:val="16"/>
          <w:szCs w:val="16"/>
        </w:rPr>
        <w:t xml:space="preserve"> İş Geliştirme Merkezi; bünyesinde barındırdığı işletmelere, işletme geliştirme koçluğu, destek ağlarına ulaşım, finans kaynaklarına erişim imkânı, uygun koşullarda iş yeri mekânı, ortak ofis </w:t>
      </w:r>
      <w:proofErr w:type="gramStart"/>
      <w:r w:rsidRPr="00701A22">
        <w:rPr>
          <w:rFonts w:asciiTheme="majorHAnsi" w:hAnsiTheme="majorHAnsi"/>
          <w:sz w:val="16"/>
          <w:szCs w:val="16"/>
        </w:rPr>
        <w:t>ekipmanı</w:t>
      </w:r>
      <w:proofErr w:type="gramEnd"/>
      <w:r w:rsidRPr="00701A22">
        <w:rPr>
          <w:rFonts w:asciiTheme="majorHAnsi" w:hAnsiTheme="majorHAnsi"/>
          <w:sz w:val="16"/>
          <w:szCs w:val="16"/>
        </w:rPr>
        <w:t>, ofis hizmetleri gibi hizmetler sunarak işletmelerin en kırılgan oldukları ilk yıllarını sağlıklı bir şekilde aşmalarını ve büyümelerini sağlamak amacıyla kurulan ve işletilen, İşletme Kuluçkası veya İşletme Fidanlığı olarak da adlandırılan merkezlerdir. Türkiye genelinde faaliyette olan İŞGEM listesi ve iletişim bilgilerini kılavuz ekinde bulabilirsiniz.</w:t>
      </w:r>
    </w:p>
  </w:footnote>
  <w:footnote w:id="3">
    <w:p w:rsidR="00C75B64" w:rsidRPr="00701A22" w:rsidRDefault="00C75B64" w:rsidP="00701A22">
      <w:pPr>
        <w:pStyle w:val="DipnotMetni"/>
        <w:jc w:val="both"/>
        <w:rPr>
          <w:rFonts w:asciiTheme="majorHAnsi" w:hAnsiTheme="majorHAnsi"/>
          <w:sz w:val="16"/>
          <w:szCs w:val="16"/>
        </w:rPr>
      </w:pPr>
      <w:r w:rsidRPr="00701A22">
        <w:rPr>
          <w:rStyle w:val="DipnotBavurusu"/>
          <w:rFonts w:asciiTheme="majorHAnsi" w:hAnsiTheme="majorHAnsi"/>
          <w:sz w:val="16"/>
          <w:szCs w:val="16"/>
        </w:rPr>
        <w:footnoteRef/>
      </w:r>
      <w:r w:rsidRPr="00701A22">
        <w:rPr>
          <w:rFonts w:asciiTheme="majorHAnsi" w:hAnsiTheme="majorHAnsi"/>
          <w:sz w:val="16"/>
          <w:szCs w:val="16"/>
        </w:rPr>
        <w:t>Faaliyetin aynı ol</w:t>
      </w:r>
      <w:r w:rsidR="00A54E70">
        <w:rPr>
          <w:rFonts w:asciiTheme="majorHAnsi" w:hAnsiTheme="majorHAnsi"/>
          <w:sz w:val="16"/>
          <w:szCs w:val="16"/>
        </w:rPr>
        <w:t>up olmadığı</w:t>
      </w:r>
      <w:r w:rsidRPr="00701A22">
        <w:rPr>
          <w:rFonts w:asciiTheme="majorHAnsi" w:hAnsiTheme="majorHAnsi"/>
          <w:sz w:val="16"/>
          <w:szCs w:val="16"/>
        </w:rPr>
        <w:t xml:space="preserve"> güncel NACE-Ekonomik Faaliyet Sınıflamasında yer alan 4’lü kod</w:t>
      </w:r>
      <w:r w:rsidR="00A54E70">
        <w:rPr>
          <w:rFonts w:asciiTheme="majorHAnsi" w:hAnsiTheme="majorHAnsi"/>
          <w:sz w:val="16"/>
          <w:szCs w:val="16"/>
        </w:rPr>
        <w:t xml:space="preserve">a göre </w:t>
      </w:r>
      <w:r w:rsidR="00FF6C4F">
        <w:rPr>
          <w:rFonts w:asciiTheme="majorHAnsi" w:hAnsiTheme="majorHAnsi"/>
          <w:sz w:val="16"/>
          <w:szCs w:val="16"/>
        </w:rPr>
        <w:t>değerlendirilir</w:t>
      </w:r>
      <w:r w:rsidR="00A54E70">
        <w:rPr>
          <w:rFonts w:asciiTheme="majorHAnsi" w:hAnsiTheme="majorHAnsi"/>
          <w:sz w:val="16"/>
          <w:szCs w:val="16"/>
        </w:rPr>
        <w:t>.</w:t>
      </w:r>
    </w:p>
  </w:footnote>
  <w:footnote w:id="4">
    <w:p w:rsidR="00914284" w:rsidRDefault="00914284">
      <w:pPr>
        <w:pStyle w:val="DipnotMetni"/>
      </w:pPr>
      <w:r>
        <w:rPr>
          <w:rStyle w:val="DipnotBavurusu"/>
        </w:rPr>
        <w:footnoteRef/>
      </w:r>
      <w:r>
        <w:t xml:space="preserve"> </w:t>
      </w:r>
      <w:r w:rsidRPr="00914284">
        <w:rPr>
          <w:rFonts w:asciiTheme="majorHAnsi" w:hAnsiTheme="majorHAnsi"/>
          <w:sz w:val="16"/>
          <w:szCs w:val="16"/>
        </w:rPr>
        <w:t xml:space="preserve">Destek süreci </w:t>
      </w:r>
      <w:r w:rsidR="00FF6C4F" w:rsidRPr="00914284">
        <w:rPr>
          <w:rFonts w:asciiTheme="majorHAnsi" w:hAnsiTheme="majorHAnsi"/>
          <w:sz w:val="16"/>
          <w:szCs w:val="16"/>
        </w:rPr>
        <w:t>Taahhütname</w:t>
      </w:r>
      <w:r w:rsidRPr="00914284">
        <w:rPr>
          <w:rFonts w:asciiTheme="majorHAnsi" w:hAnsiTheme="majorHAnsi"/>
          <w:sz w:val="16"/>
          <w:szCs w:val="16"/>
        </w:rPr>
        <w:t xml:space="preserve"> tarihinden itibaren 2 yıldır.</w:t>
      </w:r>
    </w:p>
  </w:footnote>
  <w:footnote w:id="5">
    <w:p w:rsidR="00C75B64" w:rsidRPr="00D81B14" w:rsidRDefault="00C75B64">
      <w:pPr>
        <w:pStyle w:val="DipnotMetni"/>
        <w:rPr>
          <w:sz w:val="16"/>
          <w:szCs w:val="16"/>
        </w:rPr>
      </w:pPr>
      <w:r w:rsidRPr="00D81B14">
        <w:rPr>
          <w:rStyle w:val="DipnotBavurusu"/>
          <w:sz w:val="16"/>
          <w:szCs w:val="16"/>
        </w:rPr>
        <w:footnoteRef/>
      </w:r>
      <w:r w:rsidRPr="00D81B14">
        <w:rPr>
          <w:sz w:val="16"/>
          <w:szCs w:val="16"/>
        </w:rPr>
        <w:t xml:space="preserve"> İtiraz komisyonu Girişimciliği Geliştirme Müdü</w:t>
      </w:r>
      <w:r w:rsidR="00317AE6">
        <w:rPr>
          <w:sz w:val="16"/>
          <w:szCs w:val="16"/>
        </w:rPr>
        <w:t xml:space="preserve">rlüğü sekretaryasında </w:t>
      </w:r>
      <w:proofErr w:type="gramStart"/>
      <w:r w:rsidR="00317AE6" w:rsidRPr="00D81B14">
        <w:rPr>
          <w:sz w:val="16"/>
          <w:szCs w:val="16"/>
        </w:rPr>
        <w:t>Başkanlık’ta</w:t>
      </w:r>
      <w:r w:rsidR="00317AE6">
        <w:rPr>
          <w:sz w:val="16"/>
          <w:szCs w:val="16"/>
        </w:rPr>
        <w:t xml:space="preserve"> </w:t>
      </w:r>
      <w:r w:rsidRPr="00D81B14">
        <w:rPr>
          <w:sz w:val="16"/>
          <w:szCs w:val="16"/>
        </w:rPr>
        <w:t xml:space="preserve"> toplanır</w:t>
      </w:r>
      <w:proofErr w:type="gramEnd"/>
      <w:r w:rsidRPr="00D81B14">
        <w:rPr>
          <w:sz w:val="16"/>
          <w:szCs w:val="16"/>
        </w:rPr>
        <w:t>.</w:t>
      </w:r>
    </w:p>
  </w:footnote>
  <w:footnote w:id="6">
    <w:p w:rsidR="00C75B64" w:rsidRDefault="00C75B64" w:rsidP="0026681D">
      <w:pPr>
        <w:pStyle w:val="DipnotMetni"/>
        <w:jc w:val="both"/>
      </w:pPr>
      <w:r w:rsidRPr="00D81B14">
        <w:rPr>
          <w:rStyle w:val="DipnotBavurusu"/>
          <w:sz w:val="16"/>
          <w:szCs w:val="16"/>
        </w:rPr>
        <w:footnoteRef/>
      </w:r>
      <w:r w:rsidRPr="00D81B14">
        <w:rPr>
          <w:iCs/>
          <w:sz w:val="16"/>
          <w:szCs w:val="16"/>
        </w:rPr>
        <w:t>Eğer faaliyet konusunda bir uyumsuzluk var ise vergi dairesi ile iletişime geçerek faaliyet konunuzu düzeltmeniz gerekmektedir.</w:t>
      </w:r>
    </w:p>
  </w:footnote>
  <w:footnote w:id="7">
    <w:p w:rsidR="00D378E2" w:rsidRDefault="00D378E2">
      <w:pPr>
        <w:pStyle w:val="DipnotMetni"/>
      </w:pPr>
      <w:r>
        <w:rPr>
          <w:rStyle w:val="DipnotBavurusu"/>
        </w:rPr>
        <w:footnoteRef/>
      </w:r>
      <w:r>
        <w:t xml:space="preserve"> Kefalet Mektubu Kredi Garanti Fonu (KGF) tarafından verilmektedir.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5B64" w:rsidRDefault="00C75B64">
    <w:pPr>
      <w:pStyle w:val="stbilgi"/>
    </w:pPr>
    <w:r>
      <w:ptab w:relativeTo="margin" w:alignment="center" w:leader="none"/>
    </w:r>
    <w:r>
      <w:ptab w:relativeTo="margin" w:alignment="right" w:leader="none"/>
    </w:r>
    <w:r w:rsidRPr="00701EC1">
      <w:rPr>
        <w:rFonts w:asciiTheme="minorHAnsi" w:hAnsiTheme="minorHAnsi"/>
        <w:noProof/>
        <w:sz w:val="24"/>
        <w:szCs w:val="24"/>
      </w:rPr>
      <w:drawing>
        <wp:inline distT="0" distB="0" distL="0" distR="0" wp14:anchorId="64130D20" wp14:editId="49EB5EFD">
          <wp:extent cx="483828" cy="308759"/>
          <wp:effectExtent l="0" t="0" r="0" b="0"/>
          <wp:docPr id="14" name="Resim 14" descr="KOSG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SGEB Logo"/>
                  <pic:cNvPicPr>
                    <a:picLocks noChangeAspect="1" noChangeArrowheads="1"/>
                  </pic:cNvPicPr>
                </pic:nvPicPr>
                <pic:blipFill>
                  <a:blip r:embed="rId1" cstate="print"/>
                  <a:srcRect/>
                  <a:stretch>
                    <a:fillRect/>
                  </a:stretch>
                </pic:blipFill>
                <pic:spPr bwMode="auto">
                  <a:xfrm>
                    <a:off x="0" y="0"/>
                    <a:ext cx="483498" cy="30854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374BFE"/>
    <w:multiLevelType w:val="hybridMultilevel"/>
    <w:tmpl w:val="2860566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6D5CF4"/>
    <w:multiLevelType w:val="hybridMultilevel"/>
    <w:tmpl w:val="6BB67D4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7AD0676"/>
    <w:multiLevelType w:val="hybridMultilevel"/>
    <w:tmpl w:val="04A2F57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7FD6D38"/>
    <w:multiLevelType w:val="hybridMultilevel"/>
    <w:tmpl w:val="90E0717A"/>
    <w:lvl w:ilvl="0" w:tplc="D40EA0E2">
      <w:start w:val="1"/>
      <w:numFmt w:val="bullet"/>
      <w:lvlText w:val="•"/>
      <w:lvlJc w:val="left"/>
      <w:pPr>
        <w:tabs>
          <w:tab w:val="num" w:pos="720"/>
        </w:tabs>
        <w:ind w:left="720" w:hanging="360"/>
      </w:pPr>
      <w:rPr>
        <w:rFonts w:ascii="Times New Roman" w:hAnsi="Times New Roman" w:hint="default"/>
      </w:rPr>
    </w:lvl>
    <w:lvl w:ilvl="1" w:tplc="A07C56D2" w:tentative="1">
      <w:start w:val="1"/>
      <w:numFmt w:val="bullet"/>
      <w:lvlText w:val="•"/>
      <w:lvlJc w:val="left"/>
      <w:pPr>
        <w:tabs>
          <w:tab w:val="num" w:pos="1440"/>
        </w:tabs>
        <w:ind w:left="1440" w:hanging="360"/>
      </w:pPr>
      <w:rPr>
        <w:rFonts w:ascii="Times New Roman" w:hAnsi="Times New Roman" w:hint="default"/>
      </w:rPr>
    </w:lvl>
    <w:lvl w:ilvl="2" w:tplc="27820B8C" w:tentative="1">
      <w:start w:val="1"/>
      <w:numFmt w:val="bullet"/>
      <w:lvlText w:val="•"/>
      <w:lvlJc w:val="left"/>
      <w:pPr>
        <w:tabs>
          <w:tab w:val="num" w:pos="2160"/>
        </w:tabs>
        <w:ind w:left="2160" w:hanging="360"/>
      </w:pPr>
      <w:rPr>
        <w:rFonts w:ascii="Times New Roman" w:hAnsi="Times New Roman" w:hint="default"/>
      </w:rPr>
    </w:lvl>
    <w:lvl w:ilvl="3" w:tplc="5B9E162E" w:tentative="1">
      <w:start w:val="1"/>
      <w:numFmt w:val="bullet"/>
      <w:lvlText w:val="•"/>
      <w:lvlJc w:val="left"/>
      <w:pPr>
        <w:tabs>
          <w:tab w:val="num" w:pos="2880"/>
        </w:tabs>
        <w:ind w:left="2880" w:hanging="360"/>
      </w:pPr>
      <w:rPr>
        <w:rFonts w:ascii="Times New Roman" w:hAnsi="Times New Roman" w:hint="default"/>
      </w:rPr>
    </w:lvl>
    <w:lvl w:ilvl="4" w:tplc="319EF82A" w:tentative="1">
      <w:start w:val="1"/>
      <w:numFmt w:val="bullet"/>
      <w:lvlText w:val="•"/>
      <w:lvlJc w:val="left"/>
      <w:pPr>
        <w:tabs>
          <w:tab w:val="num" w:pos="3600"/>
        </w:tabs>
        <w:ind w:left="3600" w:hanging="360"/>
      </w:pPr>
      <w:rPr>
        <w:rFonts w:ascii="Times New Roman" w:hAnsi="Times New Roman" w:hint="default"/>
      </w:rPr>
    </w:lvl>
    <w:lvl w:ilvl="5" w:tplc="ED0455F0" w:tentative="1">
      <w:start w:val="1"/>
      <w:numFmt w:val="bullet"/>
      <w:lvlText w:val="•"/>
      <w:lvlJc w:val="left"/>
      <w:pPr>
        <w:tabs>
          <w:tab w:val="num" w:pos="4320"/>
        </w:tabs>
        <w:ind w:left="4320" w:hanging="360"/>
      </w:pPr>
      <w:rPr>
        <w:rFonts w:ascii="Times New Roman" w:hAnsi="Times New Roman" w:hint="default"/>
      </w:rPr>
    </w:lvl>
    <w:lvl w:ilvl="6" w:tplc="6052B4D6" w:tentative="1">
      <w:start w:val="1"/>
      <w:numFmt w:val="bullet"/>
      <w:lvlText w:val="•"/>
      <w:lvlJc w:val="left"/>
      <w:pPr>
        <w:tabs>
          <w:tab w:val="num" w:pos="5040"/>
        </w:tabs>
        <w:ind w:left="5040" w:hanging="360"/>
      </w:pPr>
      <w:rPr>
        <w:rFonts w:ascii="Times New Roman" w:hAnsi="Times New Roman" w:hint="default"/>
      </w:rPr>
    </w:lvl>
    <w:lvl w:ilvl="7" w:tplc="0BD2ED30" w:tentative="1">
      <w:start w:val="1"/>
      <w:numFmt w:val="bullet"/>
      <w:lvlText w:val="•"/>
      <w:lvlJc w:val="left"/>
      <w:pPr>
        <w:tabs>
          <w:tab w:val="num" w:pos="5760"/>
        </w:tabs>
        <w:ind w:left="5760" w:hanging="360"/>
      </w:pPr>
      <w:rPr>
        <w:rFonts w:ascii="Times New Roman" w:hAnsi="Times New Roman" w:hint="default"/>
      </w:rPr>
    </w:lvl>
    <w:lvl w:ilvl="8" w:tplc="F9607112" w:tentative="1">
      <w:start w:val="1"/>
      <w:numFmt w:val="bullet"/>
      <w:lvlText w:val="•"/>
      <w:lvlJc w:val="left"/>
      <w:pPr>
        <w:tabs>
          <w:tab w:val="num" w:pos="6480"/>
        </w:tabs>
        <w:ind w:left="6480" w:hanging="360"/>
      </w:pPr>
      <w:rPr>
        <w:rFonts w:ascii="Times New Roman" w:hAnsi="Times New Roman" w:hint="default"/>
      </w:rPr>
    </w:lvl>
  </w:abstractNum>
  <w:abstractNum w:abstractNumId="4">
    <w:nsid w:val="18900927"/>
    <w:multiLevelType w:val="hybridMultilevel"/>
    <w:tmpl w:val="D1706EF6"/>
    <w:lvl w:ilvl="0" w:tplc="2F1E11A8">
      <w:numFmt w:val="bullet"/>
      <w:lvlText w:val="-"/>
      <w:lvlJc w:val="left"/>
      <w:pPr>
        <w:ind w:left="720" w:hanging="360"/>
      </w:pPr>
      <w:rPr>
        <w:rFonts w:ascii="Cambria" w:eastAsiaTheme="majorEastAsia" w:hAnsi="Cambria" w:cs="Times New Roman" w:hint="default"/>
        <w:b w:val="0"/>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297EF1"/>
    <w:multiLevelType w:val="hybridMultilevel"/>
    <w:tmpl w:val="753C0A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C5F22BE"/>
    <w:multiLevelType w:val="hybridMultilevel"/>
    <w:tmpl w:val="2BBACBEA"/>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20DA7446"/>
    <w:multiLevelType w:val="hybridMultilevel"/>
    <w:tmpl w:val="2E3E47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3C900EE"/>
    <w:multiLevelType w:val="hybridMultilevel"/>
    <w:tmpl w:val="A8E4A46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DA5542B"/>
    <w:multiLevelType w:val="hybridMultilevel"/>
    <w:tmpl w:val="4ED482C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4A4F25"/>
    <w:multiLevelType w:val="hybridMultilevel"/>
    <w:tmpl w:val="1468232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33366E1"/>
    <w:multiLevelType w:val="hybridMultilevel"/>
    <w:tmpl w:val="4A2A9F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39C866DE"/>
    <w:multiLevelType w:val="hybridMultilevel"/>
    <w:tmpl w:val="2634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59B02BB"/>
    <w:multiLevelType w:val="hybridMultilevel"/>
    <w:tmpl w:val="FC1ECDA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47B827C8"/>
    <w:multiLevelType w:val="hybridMultilevel"/>
    <w:tmpl w:val="74766536"/>
    <w:lvl w:ilvl="0" w:tplc="A1C6AAA2">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5">
    <w:nsid w:val="50F92AF1"/>
    <w:multiLevelType w:val="hybridMultilevel"/>
    <w:tmpl w:val="35D22AB2"/>
    <w:lvl w:ilvl="0" w:tplc="76F63350">
      <w:start w:val="1"/>
      <w:numFmt w:val="bullet"/>
      <w:lvlText w:val="•"/>
      <w:lvlJc w:val="left"/>
      <w:pPr>
        <w:tabs>
          <w:tab w:val="num" w:pos="720"/>
        </w:tabs>
        <w:ind w:left="720" w:hanging="360"/>
      </w:pPr>
      <w:rPr>
        <w:rFonts w:ascii="Times New Roman" w:hAnsi="Times New Roman" w:hint="default"/>
      </w:rPr>
    </w:lvl>
    <w:lvl w:ilvl="1" w:tplc="151076CA" w:tentative="1">
      <w:start w:val="1"/>
      <w:numFmt w:val="bullet"/>
      <w:lvlText w:val="•"/>
      <w:lvlJc w:val="left"/>
      <w:pPr>
        <w:tabs>
          <w:tab w:val="num" w:pos="1440"/>
        </w:tabs>
        <w:ind w:left="1440" w:hanging="360"/>
      </w:pPr>
      <w:rPr>
        <w:rFonts w:ascii="Times New Roman" w:hAnsi="Times New Roman" w:hint="default"/>
      </w:rPr>
    </w:lvl>
    <w:lvl w:ilvl="2" w:tplc="C17439A0" w:tentative="1">
      <w:start w:val="1"/>
      <w:numFmt w:val="bullet"/>
      <w:lvlText w:val="•"/>
      <w:lvlJc w:val="left"/>
      <w:pPr>
        <w:tabs>
          <w:tab w:val="num" w:pos="2160"/>
        </w:tabs>
        <w:ind w:left="2160" w:hanging="360"/>
      </w:pPr>
      <w:rPr>
        <w:rFonts w:ascii="Times New Roman" w:hAnsi="Times New Roman" w:hint="default"/>
      </w:rPr>
    </w:lvl>
    <w:lvl w:ilvl="3" w:tplc="259AE52A" w:tentative="1">
      <w:start w:val="1"/>
      <w:numFmt w:val="bullet"/>
      <w:lvlText w:val="•"/>
      <w:lvlJc w:val="left"/>
      <w:pPr>
        <w:tabs>
          <w:tab w:val="num" w:pos="2880"/>
        </w:tabs>
        <w:ind w:left="2880" w:hanging="360"/>
      </w:pPr>
      <w:rPr>
        <w:rFonts w:ascii="Times New Roman" w:hAnsi="Times New Roman" w:hint="default"/>
      </w:rPr>
    </w:lvl>
    <w:lvl w:ilvl="4" w:tplc="FC4ED112" w:tentative="1">
      <w:start w:val="1"/>
      <w:numFmt w:val="bullet"/>
      <w:lvlText w:val="•"/>
      <w:lvlJc w:val="left"/>
      <w:pPr>
        <w:tabs>
          <w:tab w:val="num" w:pos="3600"/>
        </w:tabs>
        <w:ind w:left="3600" w:hanging="360"/>
      </w:pPr>
      <w:rPr>
        <w:rFonts w:ascii="Times New Roman" w:hAnsi="Times New Roman" w:hint="default"/>
      </w:rPr>
    </w:lvl>
    <w:lvl w:ilvl="5" w:tplc="30D48478" w:tentative="1">
      <w:start w:val="1"/>
      <w:numFmt w:val="bullet"/>
      <w:lvlText w:val="•"/>
      <w:lvlJc w:val="left"/>
      <w:pPr>
        <w:tabs>
          <w:tab w:val="num" w:pos="4320"/>
        </w:tabs>
        <w:ind w:left="4320" w:hanging="360"/>
      </w:pPr>
      <w:rPr>
        <w:rFonts w:ascii="Times New Roman" w:hAnsi="Times New Roman" w:hint="default"/>
      </w:rPr>
    </w:lvl>
    <w:lvl w:ilvl="6" w:tplc="96DCFF6E" w:tentative="1">
      <w:start w:val="1"/>
      <w:numFmt w:val="bullet"/>
      <w:lvlText w:val="•"/>
      <w:lvlJc w:val="left"/>
      <w:pPr>
        <w:tabs>
          <w:tab w:val="num" w:pos="5040"/>
        </w:tabs>
        <w:ind w:left="5040" w:hanging="360"/>
      </w:pPr>
      <w:rPr>
        <w:rFonts w:ascii="Times New Roman" w:hAnsi="Times New Roman" w:hint="default"/>
      </w:rPr>
    </w:lvl>
    <w:lvl w:ilvl="7" w:tplc="D70A4A8C" w:tentative="1">
      <w:start w:val="1"/>
      <w:numFmt w:val="bullet"/>
      <w:lvlText w:val="•"/>
      <w:lvlJc w:val="left"/>
      <w:pPr>
        <w:tabs>
          <w:tab w:val="num" w:pos="5760"/>
        </w:tabs>
        <w:ind w:left="5760" w:hanging="360"/>
      </w:pPr>
      <w:rPr>
        <w:rFonts w:ascii="Times New Roman" w:hAnsi="Times New Roman" w:hint="default"/>
      </w:rPr>
    </w:lvl>
    <w:lvl w:ilvl="8" w:tplc="71FEA09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1E46102"/>
    <w:multiLevelType w:val="hybridMultilevel"/>
    <w:tmpl w:val="7166EA86"/>
    <w:lvl w:ilvl="0" w:tplc="F134EDD4">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A996B1F"/>
    <w:multiLevelType w:val="hybridMultilevel"/>
    <w:tmpl w:val="29B20DD4"/>
    <w:lvl w:ilvl="0" w:tplc="800E20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DCB7238"/>
    <w:multiLevelType w:val="hybridMultilevel"/>
    <w:tmpl w:val="0FB05976"/>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9">
    <w:nsid w:val="649A239D"/>
    <w:multiLevelType w:val="hybridMultilevel"/>
    <w:tmpl w:val="C9C2B8B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0">
    <w:nsid w:val="6C624C36"/>
    <w:multiLevelType w:val="hybridMultilevel"/>
    <w:tmpl w:val="05AC04A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nsid w:val="6D9B13B7"/>
    <w:multiLevelType w:val="hybridMultilevel"/>
    <w:tmpl w:val="315AA7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178484C"/>
    <w:multiLevelType w:val="hybridMultilevel"/>
    <w:tmpl w:val="205E010C"/>
    <w:lvl w:ilvl="0" w:tplc="29D421B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63D54CA"/>
    <w:multiLevelType w:val="hybridMultilevel"/>
    <w:tmpl w:val="083C4A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7EE4348"/>
    <w:multiLevelType w:val="hybridMultilevel"/>
    <w:tmpl w:val="4A9CA6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796A2330"/>
    <w:multiLevelType w:val="hybridMultilevel"/>
    <w:tmpl w:val="BB761B08"/>
    <w:lvl w:ilvl="0" w:tplc="041F0015">
      <w:start w:val="1"/>
      <w:numFmt w:val="upp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79A75A9F"/>
    <w:multiLevelType w:val="hybridMultilevel"/>
    <w:tmpl w:val="8206817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18"/>
  </w:num>
  <w:num w:numId="3">
    <w:abstractNumId w:val="23"/>
  </w:num>
  <w:num w:numId="4">
    <w:abstractNumId w:val="19"/>
  </w:num>
  <w:num w:numId="5">
    <w:abstractNumId w:val="2"/>
  </w:num>
  <w:num w:numId="6">
    <w:abstractNumId w:val="11"/>
  </w:num>
  <w:num w:numId="7">
    <w:abstractNumId w:val="26"/>
  </w:num>
  <w:num w:numId="8">
    <w:abstractNumId w:val="13"/>
  </w:num>
  <w:num w:numId="9">
    <w:abstractNumId w:val="8"/>
  </w:num>
  <w:num w:numId="10">
    <w:abstractNumId w:val="22"/>
  </w:num>
  <w:num w:numId="11">
    <w:abstractNumId w:val="17"/>
  </w:num>
  <w:num w:numId="12">
    <w:abstractNumId w:val="5"/>
  </w:num>
  <w:num w:numId="13">
    <w:abstractNumId w:val="24"/>
  </w:num>
  <w:num w:numId="14">
    <w:abstractNumId w:val="10"/>
  </w:num>
  <w:num w:numId="15">
    <w:abstractNumId w:val="0"/>
  </w:num>
  <w:num w:numId="16">
    <w:abstractNumId w:val="16"/>
  </w:num>
  <w:num w:numId="17">
    <w:abstractNumId w:val="25"/>
  </w:num>
  <w:num w:numId="18">
    <w:abstractNumId w:val="1"/>
  </w:num>
  <w:num w:numId="19">
    <w:abstractNumId w:val="4"/>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2"/>
  </w:num>
  <w:num w:numId="23">
    <w:abstractNumId w:val="3"/>
  </w:num>
  <w:num w:numId="24">
    <w:abstractNumId w:val="21"/>
  </w:num>
  <w:num w:numId="25">
    <w:abstractNumId w:val="9"/>
  </w:num>
  <w:num w:numId="26">
    <w:abstractNumId w:val="20"/>
  </w:num>
  <w:num w:numId="27">
    <w:abstractNumId w:val="6"/>
  </w:num>
  <w:num w:numId="28">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91B"/>
    <w:rsid w:val="00000AF3"/>
    <w:rsid w:val="00004CC8"/>
    <w:rsid w:val="00010325"/>
    <w:rsid w:val="000122EC"/>
    <w:rsid w:val="00012673"/>
    <w:rsid w:val="000128B3"/>
    <w:rsid w:val="00013209"/>
    <w:rsid w:val="00014C4C"/>
    <w:rsid w:val="00022205"/>
    <w:rsid w:val="000258BF"/>
    <w:rsid w:val="000413A4"/>
    <w:rsid w:val="00041A92"/>
    <w:rsid w:val="00043D38"/>
    <w:rsid w:val="00044FC1"/>
    <w:rsid w:val="00047A46"/>
    <w:rsid w:val="00051E1D"/>
    <w:rsid w:val="00061480"/>
    <w:rsid w:val="00062CAF"/>
    <w:rsid w:val="000677B3"/>
    <w:rsid w:val="000728D9"/>
    <w:rsid w:val="00081A46"/>
    <w:rsid w:val="0008276E"/>
    <w:rsid w:val="00084A82"/>
    <w:rsid w:val="0008547A"/>
    <w:rsid w:val="00085531"/>
    <w:rsid w:val="0009248F"/>
    <w:rsid w:val="0009276F"/>
    <w:rsid w:val="00092A64"/>
    <w:rsid w:val="000977A8"/>
    <w:rsid w:val="000A1066"/>
    <w:rsid w:val="000A140B"/>
    <w:rsid w:val="000A2E94"/>
    <w:rsid w:val="000A371A"/>
    <w:rsid w:val="000A386D"/>
    <w:rsid w:val="000A47A4"/>
    <w:rsid w:val="000A6AC3"/>
    <w:rsid w:val="000A6CAB"/>
    <w:rsid w:val="000B0363"/>
    <w:rsid w:val="000B1407"/>
    <w:rsid w:val="000B4B06"/>
    <w:rsid w:val="000B505E"/>
    <w:rsid w:val="000C0687"/>
    <w:rsid w:val="000C3985"/>
    <w:rsid w:val="000C3F62"/>
    <w:rsid w:val="000C4C0C"/>
    <w:rsid w:val="000D3C1B"/>
    <w:rsid w:val="000D45E8"/>
    <w:rsid w:val="000D4DB4"/>
    <w:rsid w:val="000E00E7"/>
    <w:rsid w:val="000E2199"/>
    <w:rsid w:val="000E3456"/>
    <w:rsid w:val="000E365D"/>
    <w:rsid w:val="000E457D"/>
    <w:rsid w:val="000E5EFD"/>
    <w:rsid w:val="000E6E20"/>
    <w:rsid w:val="000E757D"/>
    <w:rsid w:val="000E7E04"/>
    <w:rsid w:val="000F2B63"/>
    <w:rsid w:val="000F43FC"/>
    <w:rsid w:val="000F609C"/>
    <w:rsid w:val="000F63E8"/>
    <w:rsid w:val="000F6CB6"/>
    <w:rsid w:val="00100B09"/>
    <w:rsid w:val="0010141F"/>
    <w:rsid w:val="00101A95"/>
    <w:rsid w:val="00106963"/>
    <w:rsid w:val="00106D08"/>
    <w:rsid w:val="00110166"/>
    <w:rsid w:val="0011161C"/>
    <w:rsid w:val="00111A3D"/>
    <w:rsid w:val="00113BC7"/>
    <w:rsid w:val="00115CE6"/>
    <w:rsid w:val="00120A61"/>
    <w:rsid w:val="001249A5"/>
    <w:rsid w:val="001274BE"/>
    <w:rsid w:val="00132333"/>
    <w:rsid w:val="00132E04"/>
    <w:rsid w:val="001331B2"/>
    <w:rsid w:val="00136AAD"/>
    <w:rsid w:val="0013731A"/>
    <w:rsid w:val="0014127C"/>
    <w:rsid w:val="00142176"/>
    <w:rsid w:val="00142583"/>
    <w:rsid w:val="00144C2C"/>
    <w:rsid w:val="00146093"/>
    <w:rsid w:val="00146234"/>
    <w:rsid w:val="0014714E"/>
    <w:rsid w:val="001514F5"/>
    <w:rsid w:val="00151B20"/>
    <w:rsid w:val="00152648"/>
    <w:rsid w:val="0015267B"/>
    <w:rsid w:val="00152791"/>
    <w:rsid w:val="001555E7"/>
    <w:rsid w:val="001565A6"/>
    <w:rsid w:val="001574AA"/>
    <w:rsid w:val="00157568"/>
    <w:rsid w:val="00166FCE"/>
    <w:rsid w:val="00173E95"/>
    <w:rsid w:val="00174A94"/>
    <w:rsid w:val="00175897"/>
    <w:rsid w:val="00176307"/>
    <w:rsid w:val="00176727"/>
    <w:rsid w:val="001777DC"/>
    <w:rsid w:val="00181174"/>
    <w:rsid w:val="00182680"/>
    <w:rsid w:val="00182C3E"/>
    <w:rsid w:val="001873C8"/>
    <w:rsid w:val="0019276C"/>
    <w:rsid w:val="0019391B"/>
    <w:rsid w:val="00194BB9"/>
    <w:rsid w:val="00195CD1"/>
    <w:rsid w:val="00195D23"/>
    <w:rsid w:val="00196A51"/>
    <w:rsid w:val="00196B17"/>
    <w:rsid w:val="001A1F5A"/>
    <w:rsid w:val="001A42EC"/>
    <w:rsid w:val="001A5CC7"/>
    <w:rsid w:val="001A5D63"/>
    <w:rsid w:val="001A7A9F"/>
    <w:rsid w:val="001A7C8C"/>
    <w:rsid w:val="001B08EE"/>
    <w:rsid w:val="001B2C75"/>
    <w:rsid w:val="001B399E"/>
    <w:rsid w:val="001B7B7E"/>
    <w:rsid w:val="001C3053"/>
    <w:rsid w:val="001C6BE0"/>
    <w:rsid w:val="001D0D03"/>
    <w:rsid w:val="001D2F24"/>
    <w:rsid w:val="001D5065"/>
    <w:rsid w:val="001D77DB"/>
    <w:rsid w:val="001E197A"/>
    <w:rsid w:val="001E2719"/>
    <w:rsid w:val="001E37C2"/>
    <w:rsid w:val="001E3868"/>
    <w:rsid w:val="001E5083"/>
    <w:rsid w:val="001E6A98"/>
    <w:rsid w:val="001F0123"/>
    <w:rsid w:val="001F0EBA"/>
    <w:rsid w:val="001F32E4"/>
    <w:rsid w:val="001F3F2D"/>
    <w:rsid w:val="001F4544"/>
    <w:rsid w:val="001F492A"/>
    <w:rsid w:val="00200174"/>
    <w:rsid w:val="002001CA"/>
    <w:rsid w:val="002027AA"/>
    <w:rsid w:val="002038A7"/>
    <w:rsid w:val="002040DE"/>
    <w:rsid w:val="002042D2"/>
    <w:rsid w:val="00204B10"/>
    <w:rsid w:val="00211794"/>
    <w:rsid w:val="00214215"/>
    <w:rsid w:val="002210D5"/>
    <w:rsid w:val="00222024"/>
    <w:rsid w:val="00223477"/>
    <w:rsid w:val="0022459D"/>
    <w:rsid w:val="00230C68"/>
    <w:rsid w:val="002310AE"/>
    <w:rsid w:val="0023196B"/>
    <w:rsid w:val="002323CD"/>
    <w:rsid w:val="00245EA7"/>
    <w:rsid w:val="002503EA"/>
    <w:rsid w:val="00251099"/>
    <w:rsid w:val="00253140"/>
    <w:rsid w:val="0025458D"/>
    <w:rsid w:val="00254623"/>
    <w:rsid w:val="00255A2E"/>
    <w:rsid w:val="00257A33"/>
    <w:rsid w:val="002640F4"/>
    <w:rsid w:val="0026681D"/>
    <w:rsid w:val="00266FBD"/>
    <w:rsid w:val="00272844"/>
    <w:rsid w:val="0027411D"/>
    <w:rsid w:val="002742E1"/>
    <w:rsid w:val="00274FFD"/>
    <w:rsid w:val="00275041"/>
    <w:rsid w:val="0027519D"/>
    <w:rsid w:val="00277F57"/>
    <w:rsid w:val="002802F1"/>
    <w:rsid w:val="002855DC"/>
    <w:rsid w:val="0028784C"/>
    <w:rsid w:val="002923E7"/>
    <w:rsid w:val="00292560"/>
    <w:rsid w:val="002928E4"/>
    <w:rsid w:val="00294F0C"/>
    <w:rsid w:val="002A1DBB"/>
    <w:rsid w:val="002A290C"/>
    <w:rsid w:val="002A49AC"/>
    <w:rsid w:val="002A5364"/>
    <w:rsid w:val="002A5C71"/>
    <w:rsid w:val="002A6DD1"/>
    <w:rsid w:val="002B219B"/>
    <w:rsid w:val="002B2554"/>
    <w:rsid w:val="002C1132"/>
    <w:rsid w:val="002C2239"/>
    <w:rsid w:val="002C3D31"/>
    <w:rsid w:val="002C42F1"/>
    <w:rsid w:val="002C46F9"/>
    <w:rsid w:val="002C494E"/>
    <w:rsid w:val="002C72C1"/>
    <w:rsid w:val="002C730D"/>
    <w:rsid w:val="002D27C1"/>
    <w:rsid w:val="002D5B09"/>
    <w:rsid w:val="002E00E4"/>
    <w:rsid w:val="002E0A23"/>
    <w:rsid w:val="002E14BC"/>
    <w:rsid w:val="002E1B71"/>
    <w:rsid w:val="002E43D5"/>
    <w:rsid w:val="002E5355"/>
    <w:rsid w:val="002E6FA1"/>
    <w:rsid w:val="002E7B7F"/>
    <w:rsid w:val="002E7F65"/>
    <w:rsid w:val="002F245F"/>
    <w:rsid w:val="002F2C98"/>
    <w:rsid w:val="002F619E"/>
    <w:rsid w:val="002F76F4"/>
    <w:rsid w:val="00300616"/>
    <w:rsid w:val="00301D4F"/>
    <w:rsid w:val="00303559"/>
    <w:rsid w:val="00303AFA"/>
    <w:rsid w:val="0031323D"/>
    <w:rsid w:val="00314643"/>
    <w:rsid w:val="003161C4"/>
    <w:rsid w:val="00317AE6"/>
    <w:rsid w:val="00327C51"/>
    <w:rsid w:val="003372D5"/>
    <w:rsid w:val="0033731A"/>
    <w:rsid w:val="00337F57"/>
    <w:rsid w:val="0034361F"/>
    <w:rsid w:val="003452DE"/>
    <w:rsid w:val="00345437"/>
    <w:rsid w:val="00351416"/>
    <w:rsid w:val="00351E88"/>
    <w:rsid w:val="003557A7"/>
    <w:rsid w:val="003570A4"/>
    <w:rsid w:val="00357EBA"/>
    <w:rsid w:val="00364052"/>
    <w:rsid w:val="0036517A"/>
    <w:rsid w:val="00365AD0"/>
    <w:rsid w:val="00370AA4"/>
    <w:rsid w:val="00375A29"/>
    <w:rsid w:val="00375F2C"/>
    <w:rsid w:val="00376E70"/>
    <w:rsid w:val="00380395"/>
    <w:rsid w:val="00380906"/>
    <w:rsid w:val="003825E0"/>
    <w:rsid w:val="0038558C"/>
    <w:rsid w:val="00385E71"/>
    <w:rsid w:val="00390481"/>
    <w:rsid w:val="00390D4D"/>
    <w:rsid w:val="00390DF5"/>
    <w:rsid w:val="00391F41"/>
    <w:rsid w:val="003935E2"/>
    <w:rsid w:val="00393B42"/>
    <w:rsid w:val="00393CB9"/>
    <w:rsid w:val="00396381"/>
    <w:rsid w:val="003969E7"/>
    <w:rsid w:val="003A3A5D"/>
    <w:rsid w:val="003A49F0"/>
    <w:rsid w:val="003A4E36"/>
    <w:rsid w:val="003A586D"/>
    <w:rsid w:val="003B4BF8"/>
    <w:rsid w:val="003B5722"/>
    <w:rsid w:val="003B6D6A"/>
    <w:rsid w:val="003B7858"/>
    <w:rsid w:val="003C0DB9"/>
    <w:rsid w:val="003C18DA"/>
    <w:rsid w:val="003C2E98"/>
    <w:rsid w:val="003C3685"/>
    <w:rsid w:val="003C47DF"/>
    <w:rsid w:val="003C4A63"/>
    <w:rsid w:val="003C5506"/>
    <w:rsid w:val="003C7365"/>
    <w:rsid w:val="003C7B48"/>
    <w:rsid w:val="003D20A3"/>
    <w:rsid w:val="003D3B87"/>
    <w:rsid w:val="003D4274"/>
    <w:rsid w:val="003D5E47"/>
    <w:rsid w:val="003E053C"/>
    <w:rsid w:val="003E0555"/>
    <w:rsid w:val="003E16ED"/>
    <w:rsid w:val="003E4591"/>
    <w:rsid w:val="003E6192"/>
    <w:rsid w:val="003F08FB"/>
    <w:rsid w:val="003F0F4E"/>
    <w:rsid w:val="003F1CA3"/>
    <w:rsid w:val="003F6F11"/>
    <w:rsid w:val="00400898"/>
    <w:rsid w:val="00400C13"/>
    <w:rsid w:val="00401307"/>
    <w:rsid w:val="004021BD"/>
    <w:rsid w:val="00402B03"/>
    <w:rsid w:val="00402EEB"/>
    <w:rsid w:val="004039A3"/>
    <w:rsid w:val="00405789"/>
    <w:rsid w:val="00406718"/>
    <w:rsid w:val="00413A0B"/>
    <w:rsid w:val="00414D01"/>
    <w:rsid w:val="00415F11"/>
    <w:rsid w:val="004171AC"/>
    <w:rsid w:val="00420D5E"/>
    <w:rsid w:val="004211D7"/>
    <w:rsid w:val="00432904"/>
    <w:rsid w:val="004345A4"/>
    <w:rsid w:val="00436D66"/>
    <w:rsid w:val="00441110"/>
    <w:rsid w:val="00442A60"/>
    <w:rsid w:val="00446153"/>
    <w:rsid w:val="0044686A"/>
    <w:rsid w:val="00447081"/>
    <w:rsid w:val="00447526"/>
    <w:rsid w:val="00453028"/>
    <w:rsid w:val="0045658B"/>
    <w:rsid w:val="004574A5"/>
    <w:rsid w:val="004579D0"/>
    <w:rsid w:val="004605D7"/>
    <w:rsid w:val="00462B64"/>
    <w:rsid w:val="00462DB3"/>
    <w:rsid w:val="00463D4F"/>
    <w:rsid w:val="00464C24"/>
    <w:rsid w:val="00466380"/>
    <w:rsid w:val="00470DF0"/>
    <w:rsid w:val="00472FD5"/>
    <w:rsid w:val="004746BF"/>
    <w:rsid w:val="00481044"/>
    <w:rsid w:val="00482190"/>
    <w:rsid w:val="00482FBE"/>
    <w:rsid w:val="00484C31"/>
    <w:rsid w:val="004872F3"/>
    <w:rsid w:val="0049576A"/>
    <w:rsid w:val="00495B47"/>
    <w:rsid w:val="004A1E65"/>
    <w:rsid w:val="004A6A9F"/>
    <w:rsid w:val="004B098F"/>
    <w:rsid w:val="004B1B33"/>
    <w:rsid w:val="004B3A39"/>
    <w:rsid w:val="004B3BC5"/>
    <w:rsid w:val="004C3F02"/>
    <w:rsid w:val="004C5535"/>
    <w:rsid w:val="004C5625"/>
    <w:rsid w:val="004D0A91"/>
    <w:rsid w:val="004D1E23"/>
    <w:rsid w:val="004D3075"/>
    <w:rsid w:val="004D3E5E"/>
    <w:rsid w:val="004D3F12"/>
    <w:rsid w:val="004D41A2"/>
    <w:rsid w:val="004D49F5"/>
    <w:rsid w:val="004D781C"/>
    <w:rsid w:val="004E176E"/>
    <w:rsid w:val="004E1C63"/>
    <w:rsid w:val="004E396D"/>
    <w:rsid w:val="004F73CF"/>
    <w:rsid w:val="005009CC"/>
    <w:rsid w:val="00503957"/>
    <w:rsid w:val="00504482"/>
    <w:rsid w:val="00504973"/>
    <w:rsid w:val="005057B5"/>
    <w:rsid w:val="00506961"/>
    <w:rsid w:val="00507FD8"/>
    <w:rsid w:val="0051145D"/>
    <w:rsid w:val="00511F1B"/>
    <w:rsid w:val="005260AF"/>
    <w:rsid w:val="0052769E"/>
    <w:rsid w:val="0053110C"/>
    <w:rsid w:val="0053195A"/>
    <w:rsid w:val="0053581F"/>
    <w:rsid w:val="00535BD9"/>
    <w:rsid w:val="00535CB5"/>
    <w:rsid w:val="005367BB"/>
    <w:rsid w:val="00537B48"/>
    <w:rsid w:val="005407FE"/>
    <w:rsid w:val="005471B7"/>
    <w:rsid w:val="005523DA"/>
    <w:rsid w:val="00552C0C"/>
    <w:rsid w:val="005535F6"/>
    <w:rsid w:val="00554345"/>
    <w:rsid w:val="0055637E"/>
    <w:rsid w:val="00557087"/>
    <w:rsid w:val="00557EF4"/>
    <w:rsid w:val="005622EF"/>
    <w:rsid w:val="00562331"/>
    <w:rsid w:val="005627F5"/>
    <w:rsid w:val="00565561"/>
    <w:rsid w:val="00580045"/>
    <w:rsid w:val="0058595D"/>
    <w:rsid w:val="00586737"/>
    <w:rsid w:val="005872C4"/>
    <w:rsid w:val="00593AD1"/>
    <w:rsid w:val="00595176"/>
    <w:rsid w:val="00595F08"/>
    <w:rsid w:val="005A0A65"/>
    <w:rsid w:val="005A2AD1"/>
    <w:rsid w:val="005A31EC"/>
    <w:rsid w:val="005A680E"/>
    <w:rsid w:val="005A6930"/>
    <w:rsid w:val="005B023C"/>
    <w:rsid w:val="005B0CA6"/>
    <w:rsid w:val="005B17DF"/>
    <w:rsid w:val="005B1E70"/>
    <w:rsid w:val="005C0530"/>
    <w:rsid w:val="005C41A2"/>
    <w:rsid w:val="005C6D52"/>
    <w:rsid w:val="005C6E54"/>
    <w:rsid w:val="005C7865"/>
    <w:rsid w:val="005C7C04"/>
    <w:rsid w:val="005D19D6"/>
    <w:rsid w:val="005D1A7E"/>
    <w:rsid w:val="005D2200"/>
    <w:rsid w:val="005E1B50"/>
    <w:rsid w:val="005E2478"/>
    <w:rsid w:val="005E2F4C"/>
    <w:rsid w:val="005E3D3F"/>
    <w:rsid w:val="005E6737"/>
    <w:rsid w:val="005F0EF7"/>
    <w:rsid w:val="005F3E93"/>
    <w:rsid w:val="005F4C05"/>
    <w:rsid w:val="005F5A57"/>
    <w:rsid w:val="005F6B41"/>
    <w:rsid w:val="006005B4"/>
    <w:rsid w:val="00601B4E"/>
    <w:rsid w:val="00604933"/>
    <w:rsid w:val="0060775A"/>
    <w:rsid w:val="006102B9"/>
    <w:rsid w:val="00610399"/>
    <w:rsid w:val="00615B4F"/>
    <w:rsid w:val="00616D2E"/>
    <w:rsid w:val="00623535"/>
    <w:rsid w:val="00626A03"/>
    <w:rsid w:val="00627036"/>
    <w:rsid w:val="00633CFF"/>
    <w:rsid w:val="00637113"/>
    <w:rsid w:val="00640D84"/>
    <w:rsid w:val="00641542"/>
    <w:rsid w:val="00650E6D"/>
    <w:rsid w:val="006548B1"/>
    <w:rsid w:val="00654FB3"/>
    <w:rsid w:val="00655E70"/>
    <w:rsid w:val="00656EB3"/>
    <w:rsid w:val="00663A99"/>
    <w:rsid w:val="0066702A"/>
    <w:rsid w:val="0066771B"/>
    <w:rsid w:val="00673C20"/>
    <w:rsid w:val="00675CD0"/>
    <w:rsid w:val="00677504"/>
    <w:rsid w:val="00681BDE"/>
    <w:rsid w:val="0068395A"/>
    <w:rsid w:val="0068721C"/>
    <w:rsid w:val="00690713"/>
    <w:rsid w:val="0069109A"/>
    <w:rsid w:val="00695907"/>
    <w:rsid w:val="00695B6A"/>
    <w:rsid w:val="00696123"/>
    <w:rsid w:val="006A0E4A"/>
    <w:rsid w:val="006A33D6"/>
    <w:rsid w:val="006A3CE3"/>
    <w:rsid w:val="006A5AD7"/>
    <w:rsid w:val="006A7789"/>
    <w:rsid w:val="006B2CEF"/>
    <w:rsid w:val="006B323C"/>
    <w:rsid w:val="006B489E"/>
    <w:rsid w:val="006B5904"/>
    <w:rsid w:val="006B6F6B"/>
    <w:rsid w:val="006C143B"/>
    <w:rsid w:val="006C6BA3"/>
    <w:rsid w:val="006C7B83"/>
    <w:rsid w:val="006D44F5"/>
    <w:rsid w:val="006D6D11"/>
    <w:rsid w:val="006E0706"/>
    <w:rsid w:val="006E3493"/>
    <w:rsid w:val="006E45C3"/>
    <w:rsid w:val="006F37D5"/>
    <w:rsid w:val="006F4C7B"/>
    <w:rsid w:val="006F5804"/>
    <w:rsid w:val="006F5ED7"/>
    <w:rsid w:val="006F7123"/>
    <w:rsid w:val="007005CB"/>
    <w:rsid w:val="00700CC5"/>
    <w:rsid w:val="00701A22"/>
    <w:rsid w:val="00701EC1"/>
    <w:rsid w:val="0070308C"/>
    <w:rsid w:val="00705A20"/>
    <w:rsid w:val="00710C47"/>
    <w:rsid w:val="00710DB3"/>
    <w:rsid w:val="00711B3B"/>
    <w:rsid w:val="00711D64"/>
    <w:rsid w:val="0071368D"/>
    <w:rsid w:val="00714807"/>
    <w:rsid w:val="007161DA"/>
    <w:rsid w:val="00716385"/>
    <w:rsid w:val="00716440"/>
    <w:rsid w:val="0071675A"/>
    <w:rsid w:val="00720F8B"/>
    <w:rsid w:val="00721B3F"/>
    <w:rsid w:val="00722EF1"/>
    <w:rsid w:val="00727FCC"/>
    <w:rsid w:val="007364A9"/>
    <w:rsid w:val="007411B1"/>
    <w:rsid w:val="00744B17"/>
    <w:rsid w:val="0074513C"/>
    <w:rsid w:val="00750B1B"/>
    <w:rsid w:val="007538DA"/>
    <w:rsid w:val="00755667"/>
    <w:rsid w:val="00756C60"/>
    <w:rsid w:val="00760BD1"/>
    <w:rsid w:val="00760E3C"/>
    <w:rsid w:val="00765066"/>
    <w:rsid w:val="00767E01"/>
    <w:rsid w:val="007703F6"/>
    <w:rsid w:val="00770B84"/>
    <w:rsid w:val="00777AB5"/>
    <w:rsid w:val="00780DC2"/>
    <w:rsid w:val="00781A51"/>
    <w:rsid w:val="00784E50"/>
    <w:rsid w:val="00786339"/>
    <w:rsid w:val="00786366"/>
    <w:rsid w:val="007872C3"/>
    <w:rsid w:val="00791A39"/>
    <w:rsid w:val="007924AA"/>
    <w:rsid w:val="007944E4"/>
    <w:rsid w:val="00795F6F"/>
    <w:rsid w:val="00797A54"/>
    <w:rsid w:val="007A0001"/>
    <w:rsid w:val="007A1E24"/>
    <w:rsid w:val="007A4BE0"/>
    <w:rsid w:val="007A65E6"/>
    <w:rsid w:val="007A68A4"/>
    <w:rsid w:val="007B2A43"/>
    <w:rsid w:val="007B3500"/>
    <w:rsid w:val="007B79AA"/>
    <w:rsid w:val="007C31CF"/>
    <w:rsid w:val="007C331D"/>
    <w:rsid w:val="007C64E5"/>
    <w:rsid w:val="007D0064"/>
    <w:rsid w:val="007D042D"/>
    <w:rsid w:val="007D1D35"/>
    <w:rsid w:val="007D214F"/>
    <w:rsid w:val="007D7084"/>
    <w:rsid w:val="007E113F"/>
    <w:rsid w:val="007E1603"/>
    <w:rsid w:val="007E21B1"/>
    <w:rsid w:val="007E66F7"/>
    <w:rsid w:val="007E7BBD"/>
    <w:rsid w:val="007F1263"/>
    <w:rsid w:val="007F1FBD"/>
    <w:rsid w:val="007F2762"/>
    <w:rsid w:val="007F5793"/>
    <w:rsid w:val="007F5954"/>
    <w:rsid w:val="007F7651"/>
    <w:rsid w:val="008004F5"/>
    <w:rsid w:val="008027E8"/>
    <w:rsid w:val="00803E9A"/>
    <w:rsid w:val="00807818"/>
    <w:rsid w:val="00810408"/>
    <w:rsid w:val="00810785"/>
    <w:rsid w:val="0081318F"/>
    <w:rsid w:val="00814FC4"/>
    <w:rsid w:val="00816791"/>
    <w:rsid w:val="00816849"/>
    <w:rsid w:val="00822121"/>
    <w:rsid w:val="008229C0"/>
    <w:rsid w:val="00827FB1"/>
    <w:rsid w:val="00841290"/>
    <w:rsid w:val="00841DAA"/>
    <w:rsid w:val="00844127"/>
    <w:rsid w:val="00846289"/>
    <w:rsid w:val="00847C57"/>
    <w:rsid w:val="008523C5"/>
    <w:rsid w:val="008534E8"/>
    <w:rsid w:val="00857F12"/>
    <w:rsid w:val="008623F1"/>
    <w:rsid w:val="008629EC"/>
    <w:rsid w:val="00863B7B"/>
    <w:rsid w:val="00864D69"/>
    <w:rsid w:val="008666BA"/>
    <w:rsid w:val="00867BFC"/>
    <w:rsid w:val="008701ED"/>
    <w:rsid w:val="0087238B"/>
    <w:rsid w:val="008732C3"/>
    <w:rsid w:val="0087389E"/>
    <w:rsid w:val="00874705"/>
    <w:rsid w:val="0087621A"/>
    <w:rsid w:val="00877E6B"/>
    <w:rsid w:val="00882B95"/>
    <w:rsid w:val="00884F60"/>
    <w:rsid w:val="00891C79"/>
    <w:rsid w:val="008922EC"/>
    <w:rsid w:val="00894229"/>
    <w:rsid w:val="0089585E"/>
    <w:rsid w:val="008959AA"/>
    <w:rsid w:val="008A720A"/>
    <w:rsid w:val="008B5CC9"/>
    <w:rsid w:val="008B6E54"/>
    <w:rsid w:val="008C01E1"/>
    <w:rsid w:val="008C1124"/>
    <w:rsid w:val="008C2408"/>
    <w:rsid w:val="008C3D40"/>
    <w:rsid w:val="008C669F"/>
    <w:rsid w:val="008D0154"/>
    <w:rsid w:val="008D137B"/>
    <w:rsid w:val="008D3669"/>
    <w:rsid w:val="008D410E"/>
    <w:rsid w:val="008D48A6"/>
    <w:rsid w:val="008D645F"/>
    <w:rsid w:val="008D6CAB"/>
    <w:rsid w:val="008E1E3E"/>
    <w:rsid w:val="008E26CD"/>
    <w:rsid w:val="008E27C3"/>
    <w:rsid w:val="008E2E0D"/>
    <w:rsid w:val="008E6DE7"/>
    <w:rsid w:val="00900AE9"/>
    <w:rsid w:val="00902A09"/>
    <w:rsid w:val="00903EC6"/>
    <w:rsid w:val="00904067"/>
    <w:rsid w:val="0090640A"/>
    <w:rsid w:val="009073E5"/>
    <w:rsid w:val="00914284"/>
    <w:rsid w:val="00917321"/>
    <w:rsid w:val="00923E79"/>
    <w:rsid w:val="00926826"/>
    <w:rsid w:val="00927B2F"/>
    <w:rsid w:val="009306B2"/>
    <w:rsid w:val="0093157B"/>
    <w:rsid w:val="00932CDC"/>
    <w:rsid w:val="00933855"/>
    <w:rsid w:val="00937C26"/>
    <w:rsid w:val="00940761"/>
    <w:rsid w:val="0094137F"/>
    <w:rsid w:val="00944C13"/>
    <w:rsid w:val="009453A8"/>
    <w:rsid w:val="00950C2F"/>
    <w:rsid w:val="00951118"/>
    <w:rsid w:val="0095158F"/>
    <w:rsid w:val="00957D58"/>
    <w:rsid w:val="00962120"/>
    <w:rsid w:val="00963AC9"/>
    <w:rsid w:val="00963F06"/>
    <w:rsid w:val="00964A26"/>
    <w:rsid w:val="0097062C"/>
    <w:rsid w:val="009722CD"/>
    <w:rsid w:val="0097321B"/>
    <w:rsid w:val="00974CE8"/>
    <w:rsid w:val="00984663"/>
    <w:rsid w:val="00986CB4"/>
    <w:rsid w:val="009873A7"/>
    <w:rsid w:val="009876F6"/>
    <w:rsid w:val="00993928"/>
    <w:rsid w:val="00993A9F"/>
    <w:rsid w:val="009949AD"/>
    <w:rsid w:val="00997444"/>
    <w:rsid w:val="009975A6"/>
    <w:rsid w:val="009A0D79"/>
    <w:rsid w:val="009A0FD6"/>
    <w:rsid w:val="009A365A"/>
    <w:rsid w:val="009A6579"/>
    <w:rsid w:val="009B1449"/>
    <w:rsid w:val="009B42F8"/>
    <w:rsid w:val="009B5361"/>
    <w:rsid w:val="009B7541"/>
    <w:rsid w:val="009C0CAD"/>
    <w:rsid w:val="009C57FF"/>
    <w:rsid w:val="009C5824"/>
    <w:rsid w:val="009C6F51"/>
    <w:rsid w:val="009C7D26"/>
    <w:rsid w:val="009D03F2"/>
    <w:rsid w:val="009D4BF8"/>
    <w:rsid w:val="009D64D6"/>
    <w:rsid w:val="009D6726"/>
    <w:rsid w:val="009D7C48"/>
    <w:rsid w:val="009E2D0F"/>
    <w:rsid w:val="009E676E"/>
    <w:rsid w:val="009E6F49"/>
    <w:rsid w:val="009E71C0"/>
    <w:rsid w:val="009E7859"/>
    <w:rsid w:val="009F2A1A"/>
    <w:rsid w:val="009F57AF"/>
    <w:rsid w:val="00A02443"/>
    <w:rsid w:val="00A04D82"/>
    <w:rsid w:val="00A05E5A"/>
    <w:rsid w:val="00A130A2"/>
    <w:rsid w:val="00A15352"/>
    <w:rsid w:val="00A1677B"/>
    <w:rsid w:val="00A20804"/>
    <w:rsid w:val="00A24585"/>
    <w:rsid w:val="00A24C69"/>
    <w:rsid w:val="00A4054C"/>
    <w:rsid w:val="00A4262B"/>
    <w:rsid w:val="00A43548"/>
    <w:rsid w:val="00A464A8"/>
    <w:rsid w:val="00A47EB2"/>
    <w:rsid w:val="00A52B99"/>
    <w:rsid w:val="00A52F9A"/>
    <w:rsid w:val="00A54E70"/>
    <w:rsid w:val="00A561D4"/>
    <w:rsid w:val="00A605DE"/>
    <w:rsid w:val="00A61572"/>
    <w:rsid w:val="00A6284E"/>
    <w:rsid w:val="00A657E1"/>
    <w:rsid w:val="00A672EC"/>
    <w:rsid w:val="00A7227D"/>
    <w:rsid w:val="00A72378"/>
    <w:rsid w:val="00A7364E"/>
    <w:rsid w:val="00A74432"/>
    <w:rsid w:val="00A74A2F"/>
    <w:rsid w:val="00A8479C"/>
    <w:rsid w:val="00A86898"/>
    <w:rsid w:val="00A86F7A"/>
    <w:rsid w:val="00A87212"/>
    <w:rsid w:val="00A9004C"/>
    <w:rsid w:val="00A90947"/>
    <w:rsid w:val="00A9095E"/>
    <w:rsid w:val="00A949A3"/>
    <w:rsid w:val="00AA4936"/>
    <w:rsid w:val="00AA4942"/>
    <w:rsid w:val="00AA5589"/>
    <w:rsid w:val="00AA7CE7"/>
    <w:rsid w:val="00AB12C0"/>
    <w:rsid w:val="00AB2E9E"/>
    <w:rsid w:val="00AB394B"/>
    <w:rsid w:val="00AB455D"/>
    <w:rsid w:val="00AC1181"/>
    <w:rsid w:val="00AC68C2"/>
    <w:rsid w:val="00AC729D"/>
    <w:rsid w:val="00AC740B"/>
    <w:rsid w:val="00AD1EF6"/>
    <w:rsid w:val="00AD4219"/>
    <w:rsid w:val="00AE3DD8"/>
    <w:rsid w:val="00AF092A"/>
    <w:rsid w:val="00AF3829"/>
    <w:rsid w:val="00AF5228"/>
    <w:rsid w:val="00AF7B45"/>
    <w:rsid w:val="00B005DF"/>
    <w:rsid w:val="00B02189"/>
    <w:rsid w:val="00B02A6D"/>
    <w:rsid w:val="00B07F78"/>
    <w:rsid w:val="00B07F8F"/>
    <w:rsid w:val="00B173B9"/>
    <w:rsid w:val="00B2029D"/>
    <w:rsid w:val="00B21457"/>
    <w:rsid w:val="00B224CA"/>
    <w:rsid w:val="00B238F7"/>
    <w:rsid w:val="00B2695C"/>
    <w:rsid w:val="00B26F5F"/>
    <w:rsid w:val="00B335B5"/>
    <w:rsid w:val="00B34750"/>
    <w:rsid w:val="00B350EC"/>
    <w:rsid w:val="00B353DA"/>
    <w:rsid w:val="00B37290"/>
    <w:rsid w:val="00B3763B"/>
    <w:rsid w:val="00B41BC8"/>
    <w:rsid w:val="00B41D71"/>
    <w:rsid w:val="00B44A66"/>
    <w:rsid w:val="00B46D32"/>
    <w:rsid w:val="00B52117"/>
    <w:rsid w:val="00B538F7"/>
    <w:rsid w:val="00B55E2E"/>
    <w:rsid w:val="00B55F51"/>
    <w:rsid w:val="00B5624D"/>
    <w:rsid w:val="00B674AD"/>
    <w:rsid w:val="00B718DC"/>
    <w:rsid w:val="00B756C8"/>
    <w:rsid w:val="00B76659"/>
    <w:rsid w:val="00B81BB5"/>
    <w:rsid w:val="00B82CC1"/>
    <w:rsid w:val="00B876C8"/>
    <w:rsid w:val="00B926C9"/>
    <w:rsid w:val="00B93063"/>
    <w:rsid w:val="00B95A3D"/>
    <w:rsid w:val="00BA218C"/>
    <w:rsid w:val="00BA27DE"/>
    <w:rsid w:val="00BA3D58"/>
    <w:rsid w:val="00BA476F"/>
    <w:rsid w:val="00BA5C13"/>
    <w:rsid w:val="00BB75E8"/>
    <w:rsid w:val="00BC12C4"/>
    <w:rsid w:val="00BC2BAF"/>
    <w:rsid w:val="00BC5520"/>
    <w:rsid w:val="00BC6193"/>
    <w:rsid w:val="00BC7039"/>
    <w:rsid w:val="00BD01B8"/>
    <w:rsid w:val="00BD1A54"/>
    <w:rsid w:val="00BD4627"/>
    <w:rsid w:val="00BE00E3"/>
    <w:rsid w:val="00BE2CDC"/>
    <w:rsid w:val="00BE30DE"/>
    <w:rsid w:val="00BE3670"/>
    <w:rsid w:val="00BE36CD"/>
    <w:rsid w:val="00BE3B88"/>
    <w:rsid w:val="00BF127B"/>
    <w:rsid w:val="00BF1EFF"/>
    <w:rsid w:val="00BF3887"/>
    <w:rsid w:val="00C06FDA"/>
    <w:rsid w:val="00C1136F"/>
    <w:rsid w:val="00C12B8F"/>
    <w:rsid w:val="00C1610E"/>
    <w:rsid w:val="00C17D6A"/>
    <w:rsid w:val="00C2295D"/>
    <w:rsid w:val="00C23E4A"/>
    <w:rsid w:val="00C2558D"/>
    <w:rsid w:val="00C25A38"/>
    <w:rsid w:val="00C30551"/>
    <w:rsid w:val="00C31AFC"/>
    <w:rsid w:val="00C3555B"/>
    <w:rsid w:val="00C35AB7"/>
    <w:rsid w:val="00C46638"/>
    <w:rsid w:val="00C47874"/>
    <w:rsid w:val="00C47C3A"/>
    <w:rsid w:val="00C544C2"/>
    <w:rsid w:val="00C55E86"/>
    <w:rsid w:val="00C5771F"/>
    <w:rsid w:val="00C611F4"/>
    <w:rsid w:val="00C6167C"/>
    <w:rsid w:val="00C65EBD"/>
    <w:rsid w:val="00C674CF"/>
    <w:rsid w:val="00C71BD6"/>
    <w:rsid w:val="00C72E33"/>
    <w:rsid w:val="00C75B64"/>
    <w:rsid w:val="00C75E5D"/>
    <w:rsid w:val="00C855A5"/>
    <w:rsid w:val="00C85ECE"/>
    <w:rsid w:val="00C926A4"/>
    <w:rsid w:val="00C97D00"/>
    <w:rsid w:val="00CA0896"/>
    <w:rsid w:val="00CA39F3"/>
    <w:rsid w:val="00CA3E48"/>
    <w:rsid w:val="00CA5106"/>
    <w:rsid w:val="00CB2CD0"/>
    <w:rsid w:val="00CB38F1"/>
    <w:rsid w:val="00CB6091"/>
    <w:rsid w:val="00CB6603"/>
    <w:rsid w:val="00CC30EE"/>
    <w:rsid w:val="00CC4CF3"/>
    <w:rsid w:val="00CC545B"/>
    <w:rsid w:val="00CC54AF"/>
    <w:rsid w:val="00CC69B5"/>
    <w:rsid w:val="00CC6E6E"/>
    <w:rsid w:val="00CD1281"/>
    <w:rsid w:val="00CD2DD9"/>
    <w:rsid w:val="00CD369A"/>
    <w:rsid w:val="00CD3BAA"/>
    <w:rsid w:val="00CD5685"/>
    <w:rsid w:val="00CD59EF"/>
    <w:rsid w:val="00CD6C9B"/>
    <w:rsid w:val="00CD7C52"/>
    <w:rsid w:val="00CE16F8"/>
    <w:rsid w:val="00CE1A32"/>
    <w:rsid w:val="00CE1A41"/>
    <w:rsid w:val="00CE3E48"/>
    <w:rsid w:val="00CE54AC"/>
    <w:rsid w:val="00CE5CE0"/>
    <w:rsid w:val="00CF00ED"/>
    <w:rsid w:val="00CF1C5B"/>
    <w:rsid w:val="00CF29F3"/>
    <w:rsid w:val="00CF30C6"/>
    <w:rsid w:val="00CF4EF3"/>
    <w:rsid w:val="00CF6A5C"/>
    <w:rsid w:val="00D006F0"/>
    <w:rsid w:val="00D00E02"/>
    <w:rsid w:val="00D013A1"/>
    <w:rsid w:val="00D0276D"/>
    <w:rsid w:val="00D037B3"/>
    <w:rsid w:val="00D042B3"/>
    <w:rsid w:val="00D054F9"/>
    <w:rsid w:val="00D060AE"/>
    <w:rsid w:val="00D10AB1"/>
    <w:rsid w:val="00D1199D"/>
    <w:rsid w:val="00D155E1"/>
    <w:rsid w:val="00D218F6"/>
    <w:rsid w:val="00D2514C"/>
    <w:rsid w:val="00D2666C"/>
    <w:rsid w:val="00D26804"/>
    <w:rsid w:val="00D26AC4"/>
    <w:rsid w:val="00D30401"/>
    <w:rsid w:val="00D32FFF"/>
    <w:rsid w:val="00D33F8D"/>
    <w:rsid w:val="00D378E2"/>
    <w:rsid w:val="00D408FA"/>
    <w:rsid w:val="00D4152F"/>
    <w:rsid w:val="00D438C5"/>
    <w:rsid w:val="00D46E3D"/>
    <w:rsid w:val="00D47057"/>
    <w:rsid w:val="00D53611"/>
    <w:rsid w:val="00D61CE1"/>
    <w:rsid w:val="00D7502B"/>
    <w:rsid w:val="00D7523F"/>
    <w:rsid w:val="00D75FC5"/>
    <w:rsid w:val="00D802C6"/>
    <w:rsid w:val="00D81077"/>
    <w:rsid w:val="00D81B14"/>
    <w:rsid w:val="00D81FAF"/>
    <w:rsid w:val="00D830FD"/>
    <w:rsid w:val="00D8322A"/>
    <w:rsid w:val="00D837AC"/>
    <w:rsid w:val="00D839F4"/>
    <w:rsid w:val="00D84E20"/>
    <w:rsid w:val="00D85706"/>
    <w:rsid w:val="00D9161F"/>
    <w:rsid w:val="00D9341A"/>
    <w:rsid w:val="00D93F58"/>
    <w:rsid w:val="00D94848"/>
    <w:rsid w:val="00D95417"/>
    <w:rsid w:val="00D95A66"/>
    <w:rsid w:val="00DA0796"/>
    <w:rsid w:val="00DA1755"/>
    <w:rsid w:val="00DA219E"/>
    <w:rsid w:val="00DA24A1"/>
    <w:rsid w:val="00DA260F"/>
    <w:rsid w:val="00DA3370"/>
    <w:rsid w:val="00DA41EF"/>
    <w:rsid w:val="00DA65B9"/>
    <w:rsid w:val="00DB07B9"/>
    <w:rsid w:val="00DB0DFB"/>
    <w:rsid w:val="00DB1831"/>
    <w:rsid w:val="00DB2B05"/>
    <w:rsid w:val="00DB51B5"/>
    <w:rsid w:val="00DC2443"/>
    <w:rsid w:val="00DC2FAC"/>
    <w:rsid w:val="00DC36AA"/>
    <w:rsid w:val="00DC630A"/>
    <w:rsid w:val="00DD0059"/>
    <w:rsid w:val="00DD0A18"/>
    <w:rsid w:val="00DD6016"/>
    <w:rsid w:val="00DD6146"/>
    <w:rsid w:val="00DE381D"/>
    <w:rsid w:val="00DE5944"/>
    <w:rsid w:val="00DE70A4"/>
    <w:rsid w:val="00DF4890"/>
    <w:rsid w:val="00DF6095"/>
    <w:rsid w:val="00E00805"/>
    <w:rsid w:val="00E13085"/>
    <w:rsid w:val="00E136F0"/>
    <w:rsid w:val="00E1465B"/>
    <w:rsid w:val="00E17A57"/>
    <w:rsid w:val="00E21ECF"/>
    <w:rsid w:val="00E22117"/>
    <w:rsid w:val="00E23FEA"/>
    <w:rsid w:val="00E2743B"/>
    <w:rsid w:val="00E30896"/>
    <w:rsid w:val="00E312D8"/>
    <w:rsid w:val="00E3143F"/>
    <w:rsid w:val="00E31CE4"/>
    <w:rsid w:val="00E3253D"/>
    <w:rsid w:val="00E36214"/>
    <w:rsid w:val="00E5066A"/>
    <w:rsid w:val="00E5085B"/>
    <w:rsid w:val="00E525E5"/>
    <w:rsid w:val="00E54A36"/>
    <w:rsid w:val="00E55C5E"/>
    <w:rsid w:val="00E56C49"/>
    <w:rsid w:val="00E573DC"/>
    <w:rsid w:val="00E578FC"/>
    <w:rsid w:val="00E57B34"/>
    <w:rsid w:val="00E60272"/>
    <w:rsid w:val="00E60B0F"/>
    <w:rsid w:val="00E62DC2"/>
    <w:rsid w:val="00E63468"/>
    <w:rsid w:val="00E63561"/>
    <w:rsid w:val="00E67681"/>
    <w:rsid w:val="00E67F1D"/>
    <w:rsid w:val="00E70793"/>
    <w:rsid w:val="00E707B6"/>
    <w:rsid w:val="00E720CB"/>
    <w:rsid w:val="00E7420D"/>
    <w:rsid w:val="00E74FAD"/>
    <w:rsid w:val="00E77E2C"/>
    <w:rsid w:val="00E82064"/>
    <w:rsid w:val="00E83FBA"/>
    <w:rsid w:val="00E84AA6"/>
    <w:rsid w:val="00E84CDF"/>
    <w:rsid w:val="00E92310"/>
    <w:rsid w:val="00E934E4"/>
    <w:rsid w:val="00E9396E"/>
    <w:rsid w:val="00E9456E"/>
    <w:rsid w:val="00E95D45"/>
    <w:rsid w:val="00EA5486"/>
    <w:rsid w:val="00EA7C41"/>
    <w:rsid w:val="00EA7E99"/>
    <w:rsid w:val="00EB1D97"/>
    <w:rsid w:val="00EB41BA"/>
    <w:rsid w:val="00EB49FF"/>
    <w:rsid w:val="00EB625B"/>
    <w:rsid w:val="00EC2299"/>
    <w:rsid w:val="00EC5E2D"/>
    <w:rsid w:val="00EC7061"/>
    <w:rsid w:val="00EC71C8"/>
    <w:rsid w:val="00EC72B5"/>
    <w:rsid w:val="00ED425E"/>
    <w:rsid w:val="00ED6B13"/>
    <w:rsid w:val="00EE0A8B"/>
    <w:rsid w:val="00EE4FBD"/>
    <w:rsid w:val="00EE5121"/>
    <w:rsid w:val="00EE63CB"/>
    <w:rsid w:val="00EE6A8C"/>
    <w:rsid w:val="00EF24B2"/>
    <w:rsid w:val="00EF556D"/>
    <w:rsid w:val="00EF5F86"/>
    <w:rsid w:val="00EF7DF4"/>
    <w:rsid w:val="00F01267"/>
    <w:rsid w:val="00F01589"/>
    <w:rsid w:val="00F018D0"/>
    <w:rsid w:val="00F02413"/>
    <w:rsid w:val="00F0497A"/>
    <w:rsid w:val="00F05481"/>
    <w:rsid w:val="00F0602D"/>
    <w:rsid w:val="00F13832"/>
    <w:rsid w:val="00F16556"/>
    <w:rsid w:val="00F22F51"/>
    <w:rsid w:val="00F23BE8"/>
    <w:rsid w:val="00F26CA6"/>
    <w:rsid w:val="00F307E1"/>
    <w:rsid w:val="00F33E25"/>
    <w:rsid w:val="00F33FA3"/>
    <w:rsid w:val="00F33FE1"/>
    <w:rsid w:val="00F36938"/>
    <w:rsid w:val="00F374E6"/>
    <w:rsid w:val="00F3792B"/>
    <w:rsid w:val="00F37C39"/>
    <w:rsid w:val="00F41EB3"/>
    <w:rsid w:val="00F42F60"/>
    <w:rsid w:val="00F43802"/>
    <w:rsid w:val="00F44B19"/>
    <w:rsid w:val="00F477F2"/>
    <w:rsid w:val="00F52E83"/>
    <w:rsid w:val="00F53C37"/>
    <w:rsid w:val="00F558DC"/>
    <w:rsid w:val="00F56884"/>
    <w:rsid w:val="00F60596"/>
    <w:rsid w:val="00F60C19"/>
    <w:rsid w:val="00F6181F"/>
    <w:rsid w:val="00F653D3"/>
    <w:rsid w:val="00F6720B"/>
    <w:rsid w:val="00F74F98"/>
    <w:rsid w:val="00F866B0"/>
    <w:rsid w:val="00F908F4"/>
    <w:rsid w:val="00F90A78"/>
    <w:rsid w:val="00F90B25"/>
    <w:rsid w:val="00F92027"/>
    <w:rsid w:val="00F92614"/>
    <w:rsid w:val="00F92658"/>
    <w:rsid w:val="00F933E5"/>
    <w:rsid w:val="00F96448"/>
    <w:rsid w:val="00F96EC3"/>
    <w:rsid w:val="00FA2C59"/>
    <w:rsid w:val="00FA34C9"/>
    <w:rsid w:val="00FA36AD"/>
    <w:rsid w:val="00FA45A4"/>
    <w:rsid w:val="00FB09F1"/>
    <w:rsid w:val="00FB1CE2"/>
    <w:rsid w:val="00FB2D65"/>
    <w:rsid w:val="00FB49DE"/>
    <w:rsid w:val="00FB7925"/>
    <w:rsid w:val="00FC001B"/>
    <w:rsid w:val="00FC5315"/>
    <w:rsid w:val="00FC5C97"/>
    <w:rsid w:val="00FC5DB9"/>
    <w:rsid w:val="00FD1276"/>
    <w:rsid w:val="00FD1A5E"/>
    <w:rsid w:val="00FD20B5"/>
    <w:rsid w:val="00FD2103"/>
    <w:rsid w:val="00FD348F"/>
    <w:rsid w:val="00FE0502"/>
    <w:rsid w:val="00FE1398"/>
    <w:rsid w:val="00FE7404"/>
    <w:rsid w:val="00FF0329"/>
    <w:rsid w:val="00FF14C7"/>
    <w:rsid w:val="00FF2611"/>
    <w:rsid w:val="00FF26C4"/>
    <w:rsid w:val="00FF3648"/>
    <w:rsid w:val="00FF4FE8"/>
    <w:rsid w:val="00FF5CA3"/>
    <w:rsid w:val="00FF6C4F"/>
    <w:rsid w:val="00FF6FED"/>
    <w:rsid w:val="00FF7F9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FE1"/>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F33F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A1F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26F5F"/>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939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F33FE1"/>
    <w:rPr>
      <w:rFonts w:asciiTheme="majorHAnsi" w:eastAsiaTheme="majorEastAsia" w:hAnsiTheme="majorHAnsi" w:cstheme="majorBidi"/>
      <w:b/>
      <w:bCs/>
      <w:color w:val="365F91" w:themeColor="accent1" w:themeShade="BF"/>
      <w:sz w:val="28"/>
      <w:szCs w:val="28"/>
      <w:lang w:eastAsia="tr-TR"/>
    </w:rPr>
  </w:style>
  <w:style w:type="paragraph" w:styleId="DipnotMetni">
    <w:name w:val="footnote text"/>
    <w:basedOn w:val="Normal"/>
    <w:link w:val="DipnotMetniChar"/>
    <w:unhideWhenUsed/>
    <w:rsid w:val="00F33FE1"/>
    <w:rPr>
      <w:rFonts w:asciiTheme="minorHAnsi" w:eastAsiaTheme="minorHAnsi" w:hAnsiTheme="minorHAnsi" w:cstheme="minorBidi"/>
      <w:lang w:eastAsia="en-US"/>
    </w:rPr>
  </w:style>
  <w:style w:type="character" w:customStyle="1" w:styleId="DipnotMetniChar">
    <w:name w:val="Dipnot Metni Char"/>
    <w:basedOn w:val="VarsaylanParagrafYazTipi"/>
    <w:link w:val="DipnotMetni"/>
    <w:rsid w:val="00F33FE1"/>
    <w:rPr>
      <w:sz w:val="20"/>
      <w:szCs w:val="20"/>
    </w:rPr>
  </w:style>
  <w:style w:type="character" w:styleId="DipnotBavurusu">
    <w:name w:val="footnote reference"/>
    <w:basedOn w:val="VarsaylanParagrafYazTipi"/>
    <w:uiPriority w:val="99"/>
    <w:semiHidden/>
    <w:unhideWhenUsed/>
    <w:rsid w:val="00F33FE1"/>
    <w:rPr>
      <w:vertAlign w:val="superscript"/>
    </w:rPr>
  </w:style>
  <w:style w:type="character" w:styleId="Kpr">
    <w:name w:val="Hyperlink"/>
    <w:basedOn w:val="VarsaylanParagrafYazTipi"/>
    <w:uiPriority w:val="99"/>
    <w:unhideWhenUsed/>
    <w:rsid w:val="00F33FE1"/>
    <w:rPr>
      <w:color w:val="0000FF" w:themeColor="hyperlink"/>
      <w:u w:val="single"/>
    </w:rPr>
  </w:style>
  <w:style w:type="paragraph" w:styleId="ListeParagraf">
    <w:name w:val="List Paragraph"/>
    <w:basedOn w:val="Normal"/>
    <w:uiPriority w:val="34"/>
    <w:qFormat/>
    <w:rsid w:val="00F33FE1"/>
    <w:pPr>
      <w:ind w:left="720"/>
      <w:contextualSpacing/>
    </w:pPr>
  </w:style>
  <w:style w:type="paragraph" w:styleId="NormalWeb">
    <w:name w:val="Normal (Web)"/>
    <w:basedOn w:val="Normal"/>
    <w:uiPriority w:val="99"/>
    <w:rsid w:val="00F33FE1"/>
    <w:pPr>
      <w:spacing w:before="100" w:beforeAutospacing="1" w:after="100" w:afterAutospacing="1"/>
    </w:pPr>
    <w:rPr>
      <w:sz w:val="24"/>
      <w:szCs w:val="24"/>
    </w:rPr>
  </w:style>
  <w:style w:type="paragraph" w:styleId="BalonMetni">
    <w:name w:val="Balloon Text"/>
    <w:basedOn w:val="Normal"/>
    <w:link w:val="BalonMetniChar"/>
    <w:uiPriority w:val="99"/>
    <w:semiHidden/>
    <w:unhideWhenUsed/>
    <w:rsid w:val="00580045"/>
    <w:rPr>
      <w:rFonts w:ascii="Tahoma" w:hAnsi="Tahoma" w:cs="Tahoma"/>
      <w:sz w:val="16"/>
      <w:szCs w:val="16"/>
    </w:rPr>
  </w:style>
  <w:style w:type="character" w:customStyle="1" w:styleId="BalonMetniChar">
    <w:name w:val="Balon Metni Char"/>
    <w:basedOn w:val="VarsaylanParagrafYazTipi"/>
    <w:link w:val="BalonMetni"/>
    <w:uiPriority w:val="99"/>
    <w:semiHidden/>
    <w:rsid w:val="00580045"/>
    <w:rPr>
      <w:rFonts w:ascii="Tahoma" w:eastAsia="Times New Roman" w:hAnsi="Tahoma" w:cs="Tahoma"/>
      <w:sz w:val="16"/>
      <w:szCs w:val="16"/>
      <w:lang w:eastAsia="tr-TR"/>
    </w:rPr>
  </w:style>
  <w:style w:type="paragraph" w:styleId="stbilgi">
    <w:name w:val="header"/>
    <w:basedOn w:val="Normal"/>
    <w:link w:val="stbilgiChar"/>
    <w:uiPriority w:val="99"/>
    <w:unhideWhenUsed/>
    <w:rsid w:val="005057B5"/>
    <w:pPr>
      <w:tabs>
        <w:tab w:val="center" w:pos="4536"/>
        <w:tab w:val="right" w:pos="9072"/>
      </w:tabs>
    </w:pPr>
  </w:style>
  <w:style w:type="character" w:customStyle="1" w:styleId="stbilgiChar">
    <w:name w:val="Üstbilgi Char"/>
    <w:basedOn w:val="VarsaylanParagrafYazTipi"/>
    <w:link w:val="stbilgi"/>
    <w:uiPriority w:val="99"/>
    <w:rsid w:val="005057B5"/>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5057B5"/>
    <w:pPr>
      <w:tabs>
        <w:tab w:val="center" w:pos="4536"/>
        <w:tab w:val="right" w:pos="9072"/>
      </w:tabs>
    </w:pPr>
  </w:style>
  <w:style w:type="character" w:customStyle="1" w:styleId="AltbilgiChar">
    <w:name w:val="Altbilgi Char"/>
    <w:basedOn w:val="VarsaylanParagrafYazTipi"/>
    <w:link w:val="Altbilgi"/>
    <w:uiPriority w:val="99"/>
    <w:rsid w:val="005057B5"/>
    <w:rPr>
      <w:rFonts w:ascii="Times New Roman" w:eastAsia="Times New Roman" w:hAnsi="Times New Roman" w:cs="Times New Roman"/>
      <w:sz w:val="20"/>
      <w:szCs w:val="20"/>
      <w:lang w:eastAsia="tr-TR"/>
    </w:rPr>
  </w:style>
  <w:style w:type="paragraph" w:customStyle="1" w:styleId="Char1CharCharCharCharCharChar">
    <w:name w:val="Char1 Char Char Char Char Char Char"/>
    <w:basedOn w:val="Normal"/>
    <w:rsid w:val="0033731A"/>
    <w:pPr>
      <w:widowControl w:val="0"/>
      <w:adjustRightInd w:val="0"/>
      <w:spacing w:after="160" w:line="240" w:lineRule="exact"/>
      <w:jc w:val="both"/>
    </w:pPr>
    <w:rPr>
      <w:rFonts w:ascii="Tahoma" w:eastAsia="SimSun" w:hAnsi="Tahoma"/>
      <w:lang w:val="en-US" w:eastAsia="zh-CN"/>
    </w:rPr>
  </w:style>
  <w:style w:type="character" w:styleId="Vurgu">
    <w:name w:val="Emphasis"/>
    <w:basedOn w:val="VarsaylanParagrafYazTipi"/>
    <w:uiPriority w:val="20"/>
    <w:qFormat/>
    <w:rsid w:val="001A1F5A"/>
    <w:rPr>
      <w:i/>
      <w:iCs/>
    </w:rPr>
  </w:style>
  <w:style w:type="character" w:customStyle="1" w:styleId="Balk2Char">
    <w:name w:val="Başlık 2 Char"/>
    <w:basedOn w:val="VarsaylanParagrafYazTipi"/>
    <w:link w:val="Balk2"/>
    <w:uiPriority w:val="9"/>
    <w:rsid w:val="001A1F5A"/>
    <w:rPr>
      <w:rFonts w:asciiTheme="majorHAnsi" w:eastAsiaTheme="majorEastAsia" w:hAnsiTheme="majorHAnsi" w:cstheme="majorBidi"/>
      <w:b/>
      <w:bCs/>
      <w:color w:val="4F81BD" w:themeColor="accent1"/>
      <w:sz w:val="26"/>
      <w:szCs w:val="26"/>
      <w:lang w:eastAsia="tr-TR"/>
    </w:rPr>
  </w:style>
  <w:style w:type="paragraph" w:customStyle="1" w:styleId="Stil1">
    <w:name w:val="Stil1"/>
    <w:basedOn w:val="Balk2"/>
    <w:qFormat/>
    <w:rsid w:val="001A1F5A"/>
    <w:rPr>
      <w:rFonts w:asciiTheme="minorHAnsi" w:hAnsiTheme="minorHAnsi"/>
      <w:color w:val="auto"/>
      <w:sz w:val="22"/>
    </w:rPr>
  </w:style>
  <w:style w:type="paragraph" w:customStyle="1" w:styleId="Stil2">
    <w:name w:val="Stil2"/>
    <w:basedOn w:val="Stil1"/>
    <w:qFormat/>
    <w:rsid w:val="001A1F5A"/>
    <w:pPr>
      <w:jc w:val="center"/>
    </w:pPr>
  </w:style>
  <w:style w:type="paragraph" w:customStyle="1" w:styleId="Stil3">
    <w:name w:val="Stil3"/>
    <w:basedOn w:val="Balk1"/>
    <w:autoRedefine/>
    <w:qFormat/>
    <w:rsid w:val="00B876C8"/>
    <w:pPr>
      <w:spacing w:before="0"/>
      <w:jc w:val="both"/>
    </w:pPr>
    <w:rPr>
      <w:rFonts w:ascii="Cambria" w:hAnsi="Cambria" w:cs="Times New Roman"/>
      <w:b w:val="0"/>
      <w:color w:val="auto"/>
      <w:sz w:val="24"/>
      <w:szCs w:val="24"/>
    </w:rPr>
  </w:style>
  <w:style w:type="paragraph" w:styleId="TBal">
    <w:name w:val="TOC Heading"/>
    <w:basedOn w:val="Balk1"/>
    <w:next w:val="Normal"/>
    <w:uiPriority w:val="39"/>
    <w:unhideWhenUsed/>
    <w:qFormat/>
    <w:rsid w:val="00402EEB"/>
    <w:pPr>
      <w:spacing w:line="276" w:lineRule="auto"/>
      <w:outlineLvl w:val="9"/>
    </w:pPr>
  </w:style>
  <w:style w:type="paragraph" w:styleId="T2">
    <w:name w:val="toc 2"/>
    <w:basedOn w:val="Normal"/>
    <w:next w:val="Normal"/>
    <w:autoRedefine/>
    <w:uiPriority w:val="39"/>
    <w:semiHidden/>
    <w:unhideWhenUsed/>
    <w:qFormat/>
    <w:rsid w:val="00402EEB"/>
    <w:pPr>
      <w:spacing w:after="100" w:line="276" w:lineRule="auto"/>
      <w:ind w:left="220"/>
    </w:pPr>
    <w:rPr>
      <w:rFonts w:asciiTheme="minorHAnsi" w:eastAsiaTheme="minorEastAsia" w:hAnsiTheme="minorHAnsi" w:cstheme="minorBidi"/>
      <w:sz w:val="22"/>
      <w:szCs w:val="22"/>
    </w:rPr>
  </w:style>
  <w:style w:type="paragraph" w:styleId="T1">
    <w:name w:val="toc 1"/>
    <w:basedOn w:val="Normal"/>
    <w:next w:val="Normal"/>
    <w:autoRedefine/>
    <w:uiPriority w:val="39"/>
    <w:unhideWhenUsed/>
    <w:qFormat/>
    <w:rsid w:val="00402EEB"/>
    <w:pPr>
      <w:spacing w:after="100" w:line="276" w:lineRule="auto"/>
    </w:pPr>
    <w:rPr>
      <w:rFonts w:asciiTheme="minorHAnsi" w:eastAsiaTheme="minorEastAsia" w:hAnsiTheme="minorHAnsi" w:cstheme="minorBidi"/>
      <w:sz w:val="22"/>
      <w:szCs w:val="22"/>
    </w:rPr>
  </w:style>
  <w:style w:type="paragraph" w:styleId="T3">
    <w:name w:val="toc 3"/>
    <w:basedOn w:val="Normal"/>
    <w:next w:val="Normal"/>
    <w:autoRedefine/>
    <w:uiPriority w:val="39"/>
    <w:semiHidden/>
    <w:unhideWhenUsed/>
    <w:qFormat/>
    <w:rsid w:val="00402EEB"/>
    <w:pPr>
      <w:spacing w:after="100" w:line="276" w:lineRule="auto"/>
      <w:ind w:left="440"/>
    </w:pPr>
    <w:rPr>
      <w:rFonts w:asciiTheme="minorHAnsi" w:eastAsiaTheme="minorEastAsia" w:hAnsiTheme="minorHAnsi" w:cstheme="minorBidi"/>
      <w:sz w:val="22"/>
      <w:szCs w:val="22"/>
    </w:rPr>
  </w:style>
  <w:style w:type="paragraph" w:styleId="Trnak">
    <w:name w:val="Quote"/>
    <w:basedOn w:val="Normal"/>
    <w:next w:val="Normal"/>
    <w:link w:val="TrnakChar"/>
    <w:uiPriority w:val="29"/>
    <w:qFormat/>
    <w:rsid w:val="002F76F4"/>
    <w:rPr>
      <w:i/>
      <w:iCs/>
      <w:color w:val="000000" w:themeColor="text1"/>
    </w:rPr>
  </w:style>
  <w:style w:type="character" w:customStyle="1" w:styleId="TrnakChar">
    <w:name w:val="Tırnak Char"/>
    <w:basedOn w:val="VarsaylanParagrafYazTipi"/>
    <w:link w:val="Trnak"/>
    <w:uiPriority w:val="29"/>
    <w:rsid w:val="002F76F4"/>
    <w:rPr>
      <w:rFonts w:ascii="Times New Roman" w:eastAsia="Times New Roman" w:hAnsi="Times New Roman" w:cs="Times New Roman"/>
      <w:i/>
      <w:iCs/>
      <w:color w:val="000000" w:themeColor="text1"/>
      <w:sz w:val="20"/>
      <w:szCs w:val="20"/>
      <w:lang w:eastAsia="tr-TR"/>
    </w:rPr>
  </w:style>
  <w:style w:type="table" w:styleId="TabloKlavuzu">
    <w:name w:val="Table Grid"/>
    <w:basedOn w:val="NormalTablo"/>
    <w:uiPriority w:val="59"/>
    <w:rsid w:val="003C7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B26F5F"/>
    <w:rPr>
      <w:rFonts w:asciiTheme="majorHAnsi" w:eastAsiaTheme="majorEastAsia" w:hAnsiTheme="majorHAnsi" w:cstheme="majorBidi"/>
      <w:b/>
      <w:bCs/>
      <w:color w:val="4F81BD" w:themeColor="accent1"/>
      <w:sz w:val="20"/>
      <w:szCs w:val="20"/>
      <w:lang w:eastAsia="tr-TR"/>
    </w:rPr>
  </w:style>
  <w:style w:type="character" w:styleId="zlenenKpr">
    <w:name w:val="FollowedHyperlink"/>
    <w:basedOn w:val="VarsaylanParagrafYazTipi"/>
    <w:uiPriority w:val="99"/>
    <w:semiHidden/>
    <w:unhideWhenUsed/>
    <w:rsid w:val="00C72E33"/>
    <w:rPr>
      <w:color w:val="800080" w:themeColor="followedHyperlink"/>
      <w:u w:val="single"/>
    </w:rPr>
  </w:style>
  <w:style w:type="table" w:styleId="OrtaKlavuz1-Vurgu4">
    <w:name w:val="Medium Grid 1 Accent 4"/>
    <w:basedOn w:val="NormalTablo"/>
    <w:uiPriority w:val="67"/>
    <w:rsid w:val="00701A2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3FE1"/>
    <w:pPr>
      <w:spacing w:after="0" w:line="240" w:lineRule="auto"/>
    </w:pPr>
    <w:rPr>
      <w:rFonts w:ascii="Times New Roman" w:eastAsia="Times New Roman" w:hAnsi="Times New Roman" w:cs="Times New Roman"/>
      <w:sz w:val="20"/>
      <w:szCs w:val="20"/>
      <w:lang w:eastAsia="tr-TR"/>
    </w:rPr>
  </w:style>
  <w:style w:type="paragraph" w:styleId="Balk1">
    <w:name w:val="heading 1"/>
    <w:basedOn w:val="Normal"/>
    <w:next w:val="Normal"/>
    <w:link w:val="Balk1Char"/>
    <w:uiPriority w:val="9"/>
    <w:qFormat/>
    <w:rsid w:val="00F33FE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1A1F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B26F5F"/>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19391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alk1Char">
    <w:name w:val="Başlık 1 Char"/>
    <w:basedOn w:val="VarsaylanParagrafYazTipi"/>
    <w:link w:val="Balk1"/>
    <w:uiPriority w:val="9"/>
    <w:rsid w:val="00F33FE1"/>
    <w:rPr>
      <w:rFonts w:asciiTheme="majorHAnsi" w:eastAsiaTheme="majorEastAsia" w:hAnsiTheme="majorHAnsi" w:cstheme="majorBidi"/>
      <w:b/>
      <w:bCs/>
      <w:color w:val="365F91" w:themeColor="accent1" w:themeShade="BF"/>
      <w:sz w:val="28"/>
      <w:szCs w:val="28"/>
      <w:lang w:eastAsia="tr-TR"/>
    </w:rPr>
  </w:style>
  <w:style w:type="paragraph" w:styleId="DipnotMetni">
    <w:name w:val="footnote text"/>
    <w:basedOn w:val="Normal"/>
    <w:link w:val="DipnotMetniChar"/>
    <w:unhideWhenUsed/>
    <w:rsid w:val="00F33FE1"/>
    <w:rPr>
      <w:rFonts w:asciiTheme="minorHAnsi" w:eastAsiaTheme="minorHAnsi" w:hAnsiTheme="minorHAnsi" w:cstheme="minorBidi"/>
      <w:lang w:eastAsia="en-US"/>
    </w:rPr>
  </w:style>
  <w:style w:type="character" w:customStyle="1" w:styleId="DipnotMetniChar">
    <w:name w:val="Dipnot Metni Char"/>
    <w:basedOn w:val="VarsaylanParagrafYazTipi"/>
    <w:link w:val="DipnotMetni"/>
    <w:rsid w:val="00F33FE1"/>
    <w:rPr>
      <w:sz w:val="20"/>
      <w:szCs w:val="20"/>
    </w:rPr>
  </w:style>
  <w:style w:type="character" w:styleId="DipnotBavurusu">
    <w:name w:val="footnote reference"/>
    <w:basedOn w:val="VarsaylanParagrafYazTipi"/>
    <w:uiPriority w:val="99"/>
    <w:semiHidden/>
    <w:unhideWhenUsed/>
    <w:rsid w:val="00F33FE1"/>
    <w:rPr>
      <w:vertAlign w:val="superscript"/>
    </w:rPr>
  </w:style>
  <w:style w:type="character" w:styleId="Kpr">
    <w:name w:val="Hyperlink"/>
    <w:basedOn w:val="VarsaylanParagrafYazTipi"/>
    <w:uiPriority w:val="99"/>
    <w:unhideWhenUsed/>
    <w:rsid w:val="00F33FE1"/>
    <w:rPr>
      <w:color w:val="0000FF" w:themeColor="hyperlink"/>
      <w:u w:val="single"/>
    </w:rPr>
  </w:style>
  <w:style w:type="paragraph" w:styleId="ListeParagraf">
    <w:name w:val="List Paragraph"/>
    <w:basedOn w:val="Normal"/>
    <w:uiPriority w:val="34"/>
    <w:qFormat/>
    <w:rsid w:val="00F33FE1"/>
    <w:pPr>
      <w:ind w:left="720"/>
      <w:contextualSpacing/>
    </w:pPr>
  </w:style>
  <w:style w:type="paragraph" w:styleId="NormalWeb">
    <w:name w:val="Normal (Web)"/>
    <w:basedOn w:val="Normal"/>
    <w:uiPriority w:val="99"/>
    <w:rsid w:val="00F33FE1"/>
    <w:pPr>
      <w:spacing w:before="100" w:beforeAutospacing="1" w:after="100" w:afterAutospacing="1"/>
    </w:pPr>
    <w:rPr>
      <w:sz w:val="24"/>
      <w:szCs w:val="24"/>
    </w:rPr>
  </w:style>
  <w:style w:type="paragraph" w:styleId="BalonMetni">
    <w:name w:val="Balloon Text"/>
    <w:basedOn w:val="Normal"/>
    <w:link w:val="BalonMetniChar"/>
    <w:uiPriority w:val="99"/>
    <w:semiHidden/>
    <w:unhideWhenUsed/>
    <w:rsid w:val="00580045"/>
    <w:rPr>
      <w:rFonts w:ascii="Tahoma" w:hAnsi="Tahoma" w:cs="Tahoma"/>
      <w:sz w:val="16"/>
      <w:szCs w:val="16"/>
    </w:rPr>
  </w:style>
  <w:style w:type="character" w:customStyle="1" w:styleId="BalonMetniChar">
    <w:name w:val="Balon Metni Char"/>
    <w:basedOn w:val="VarsaylanParagrafYazTipi"/>
    <w:link w:val="BalonMetni"/>
    <w:uiPriority w:val="99"/>
    <w:semiHidden/>
    <w:rsid w:val="00580045"/>
    <w:rPr>
      <w:rFonts w:ascii="Tahoma" w:eastAsia="Times New Roman" w:hAnsi="Tahoma" w:cs="Tahoma"/>
      <w:sz w:val="16"/>
      <w:szCs w:val="16"/>
      <w:lang w:eastAsia="tr-TR"/>
    </w:rPr>
  </w:style>
  <w:style w:type="paragraph" w:styleId="stbilgi">
    <w:name w:val="header"/>
    <w:basedOn w:val="Normal"/>
    <w:link w:val="stbilgiChar"/>
    <w:uiPriority w:val="99"/>
    <w:unhideWhenUsed/>
    <w:rsid w:val="005057B5"/>
    <w:pPr>
      <w:tabs>
        <w:tab w:val="center" w:pos="4536"/>
        <w:tab w:val="right" w:pos="9072"/>
      </w:tabs>
    </w:pPr>
  </w:style>
  <w:style w:type="character" w:customStyle="1" w:styleId="stbilgiChar">
    <w:name w:val="Üstbilgi Char"/>
    <w:basedOn w:val="VarsaylanParagrafYazTipi"/>
    <w:link w:val="stbilgi"/>
    <w:uiPriority w:val="99"/>
    <w:rsid w:val="005057B5"/>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5057B5"/>
    <w:pPr>
      <w:tabs>
        <w:tab w:val="center" w:pos="4536"/>
        <w:tab w:val="right" w:pos="9072"/>
      </w:tabs>
    </w:pPr>
  </w:style>
  <w:style w:type="character" w:customStyle="1" w:styleId="AltbilgiChar">
    <w:name w:val="Altbilgi Char"/>
    <w:basedOn w:val="VarsaylanParagrafYazTipi"/>
    <w:link w:val="Altbilgi"/>
    <w:uiPriority w:val="99"/>
    <w:rsid w:val="005057B5"/>
    <w:rPr>
      <w:rFonts w:ascii="Times New Roman" w:eastAsia="Times New Roman" w:hAnsi="Times New Roman" w:cs="Times New Roman"/>
      <w:sz w:val="20"/>
      <w:szCs w:val="20"/>
      <w:lang w:eastAsia="tr-TR"/>
    </w:rPr>
  </w:style>
  <w:style w:type="paragraph" w:customStyle="1" w:styleId="Char1CharCharCharCharCharChar">
    <w:name w:val="Char1 Char Char Char Char Char Char"/>
    <w:basedOn w:val="Normal"/>
    <w:rsid w:val="0033731A"/>
    <w:pPr>
      <w:widowControl w:val="0"/>
      <w:adjustRightInd w:val="0"/>
      <w:spacing w:after="160" w:line="240" w:lineRule="exact"/>
      <w:jc w:val="both"/>
    </w:pPr>
    <w:rPr>
      <w:rFonts w:ascii="Tahoma" w:eastAsia="SimSun" w:hAnsi="Tahoma"/>
      <w:lang w:val="en-US" w:eastAsia="zh-CN"/>
    </w:rPr>
  </w:style>
  <w:style w:type="character" w:styleId="Vurgu">
    <w:name w:val="Emphasis"/>
    <w:basedOn w:val="VarsaylanParagrafYazTipi"/>
    <w:uiPriority w:val="20"/>
    <w:qFormat/>
    <w:rsid w:val="001A1F5A"/>
    <w:rPr>
      <w:i/>
      <w:iCs/>
    </w:rPr>
  </w:style>
  <w:style w:type="character" w:customStyle="1" w:styleId="Balk2Char">
    <w:name w:val="Başlık 2 Char"/>
    <w:basedOn w:val="VarsaylanParagrafYazTipi"/>
    <w:link w:val="Balk2"/>
    <w:uiPriority w:val="9"/>
    <w:rsid w:val="001A1F5A"/>
    <w:rPr>
      <w:rFonts w:asciiTheme="majorHAnsi" w:eastAsiaTheme="majorEastAsia" w:hAnsiTheme="majorHAnsi" w:cstheme="majorBidi"/>
      <w:b/>
      <w:bCs/>
      <w:color w:val="4F81BD" w:themeColor="accent1"/>
      <w:sz w:val="26"/>
      <w:szCs w:val="26"/>
      <w:lang w:eastAsia="tr-TR"/>
    </w:rPr>
  </w:style>
  <w:style w:type="paragraph" w:customStyle="1" w:styleId="Stil1">
    <w:name w:val="Stil1"/>
    <w:basedOn w:val="Balk2"/>
    <w:qFormat/>
    <w:rsid w:val="001A1F5A"/>
    <w:rPr>
      <w:rFonts w:asciiTheme="minorHAnsi" w:hAnsiTheme="minorHAnsi"/>
      <w:color w:val="auto"/>
      <w:sz w:val="22"/>
    </w:rPr>
  </w:style>
  <w:style w:type="paragraph" w:customStyle="1" w:styleId="Stil2">
    <w:name w:val="Stil2"/>
    <w:basedOn w:val="Stil1"/>
    <w:qFormat/>
    <w:rsid w:val="001A1F5A"/>
    <w:pPr>
      <w:jc w:val="center"/>
    </w:pPr>
  </w:style>
  <w:style w:type="paragraph" w:customStyle="1" w:styleId="Stil3">
    <w:name w:val="Stil3"/>
    <w:basedOn w:val="Balk1"/>
    <w:autoRedefine/>
    <w:qFormat/>
    <w:rsid w:val="00B876C8"/>
    <w:pPr>
      <w:spacing w:before="0"/>
      <w:jc w:val="both"/>
    </w:pPr>
    <w:rPr>
      <w:rFonts w:ascii="Cambria" w:hAnsi="Cambria" w:cs="Times New Roman"/>
      <w:b w:val="0"/>
      <w:color w:val="auto"/>
      <w:sz w:val="24"/>
      <w:szCs w:val="24"/>
    </w:rPr>
  </w:style>
  <w:style w:type="paragraph" w:styleId="TBal">
    <w:name w:val="TOC Heading"/>
    <w:basedOn w:val="Balk1"/>
    <w:next w:val="Normal"/>
    <w:uiPriority w:val="39"/>
    <w:unhideWhenUsed/>
    <w:qFormat/>
    <w:rsid w:val="00402EEB"/>
    <w:pPr>
      <w:spacing w:line="276" w:lineRule="auto"/>
      <w:outlineLvl w:val="9"/>
    </w:pPr>
  </w:style>
  <w:style w:type="paragraph" w:styleId="T2">
    <w:name w:val="toc 2"/>
    <w:basedOn w:val="Normal"/>
    <w:next w:val="Normal"/>
    <w:autoRedefine/>
    <w:uiPriority w:val="39"/>
    <w:semiHidden/>
    <w:unhideWhenUsed/>
    <w:qFormat/>
    <w:rsid w:val="00402EEB"/>
    <w:pPr>
      <w:spacing w:after="100" w:line="276" w:lineRule="auto"/>
      <w:ind w:left="220"/>
    </w:pPr>
    <w:rPr>
      <w:rFonts w:asciiTheme="minorHAnsi" w:eastAsiaTheme="minorEastAsia" w:hAnsiTheme="minorHAnsi" w:cstheme="minorBidi"/>
      <w:sz w:val="22"/>
      <w:szCs w:val="22"/>
    </w:rPr>
  </w:style>
  <w:style w:type="paragraph" w:styleId="T1">
    <w:name w:val="toc 1"/>
    <w:basedOn w:val="Normal"/>
    <w:next w:val="Normal"/>
    <w:autoRedefine/>
    <w:uiPriority w:val="39"/>
    <w:unhideWhenUsed/>
    <w:qFormat/>
    <w:rsid w:val="00402EEB"/>
    <w:pPr>
      <w:spacing w:after="100" w:line="276" w:lineRule="auto"/>
    </w:pPr>
    <w:rPr>
      <w:rFonts w:asciiTheme="minorHAnsi" w:eastAsiaTheme="minorEastAsia" w:hAnsiTheme="minorHAnsi" w:cstheme="minorBidi"/>
      <w:sz w:val="22"/>
      <w:szCs w:val="22"/>
    </w:rPr>
  </w:style>
  <w:style w:type="paragraph" w:styleId="T3">
    <w:name w:val="toc 3"/>
    <w:basedOn w:val="Normal"/>
    <w:next w:val="Normal"/>
    <w:autoRedefine/>
    <w:uiPriority w:val="39"/>
    <w:semiHidden/>
    <w:unhideWhenUsed/>
    <w:qFormat/>
    <w:rsid w:val="00402EEB"/>
    <w:pPr>
      <w:spacing w:after="100" w:line="276" w:lineRule="auto"/>
      <w:ind w:left="440"/>
    </w:pPr>
    <w:rPr>
      <w:rFonts w:asciiTheme="minorHAnsi" w:eastAsiaTheme="minorEastAsia" w:hAnsiTheme="minorHAnsi" w:cstheme="minorBidi"/>
      <w:sz w:val="22"/>
      <w:szCs w:val="22"/>
    </w:rPr>
  </w:style>
  <w:style w:type="paragraph" w:styleId="Trnak">
    <w:name w:val="Quote"/>
    <w:basedOn w:val="Normal"/>
    <w:next w:val="Normal"/>
    <w:link w:val="TrnakChar"/>
    <w:uiPriority w:val="29"/>
    <w:qFormat/>
    <w:rsid w:val="002F76F4"/>
    <w:rPr>
      <w:i/>
      <w:iCs/>
      <w:color w:val="000000" w:themeColor="text1"/>
    </w:rPr>
  </w:style>
  <w:style w:type="character" w:customStyle="1" w:styleId="TrnakChar">
    <w:name w:val="Tırnak Char"/>
    <w:basedOn w:val="VarsaylanParagrafYazTipi"/>
    <w:link w:val="Trnak"/>
    <w:uiPriority w:val="29"/>
    <w:rsid w:val="002F76F4"/>
    <w:rPr>
      <w:rFonts w:ascii="Times New Roman" w:eastAsia="Times New Roman" w:hAnsi="Times New Roman" w:cs="Times New Roman"/>
      <w:i/>
      <w:iCs/>
      <w:color w:val="000000" w:themeColor="text1"/>
      <w:sz w:val="20"/>
      <w:szCs w:val="20"/>
      <w:lang w:eastAsia="tr-TR"/>
    </w:rPr>
  </w:style>
  <w:style w:type="table" w:styleId="TabloKlavuzu">
    <w:name w:val="Table Grid"/>
    <w:basedOn w:val="NormalTablo"/>
    <w:uiPriority w:val="59"/>
    <w:rsid w:val="003C7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3Char">
    <w:name w:val="Başlık 3 Char"/>
    <w:basedOn w:val="VarsaylanParagrafYazTipi"/>
    <w:link w:val="Balk3"/>
    <w:uiPriority w:val="9"/>
    <w:rsid w:val="00B26F5F"/>
    <w:rPr>
      <w:rFonts w:asciiTheme="majorHAnsi" w:eastAsiaTheme="majorEastAsia" w:hAnsiTheme="majorHAnsi" w:cstheme="majorBidi"/>
      <w:b/>
      <w:bCs/>
      <w:color w:val="4F81BD" w:themeColor="accent1"/>
      <w:sz w:val="20"/>
      <w:szCs w:val="20"/>
      <w:lang w:eastAsia="tr-TR"/>
    </w:rPr>
  </w:style>
  <w:style w:type="character" w:styleId="zlenenKpr">
    <w:name w:val="FollowedHyperlink"/>
    <w:basedOn w:val="VarsaylanParagrafYazTipi"/>
    <w:uiPriority w:val="99"/>
    <w:semiHidden/>
    <w:unhideWhenUsed/>
    <w:rsid w:val="00C72E33"/>
    <w:rPr>
      <w:color w:val="800080" w:themeColor="followedHyperlink"/>
      <w:u w:val="single"/>
    </w:rPr>
  </w:style>
  <w:style w:type="table" w:styleId="OrtaKlavuz1-Vurgu4">
    <w:name w:val="Medium Grid 1 Accent 4"/>
    <w:basedOn w:val="NormalTablo"/>
    <w:uiPriority w:val="67"/>
    <w:rsid w:val="00701A22"/>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43316">
      <w:bodyDiv w:val="1"/>
      <w:marLeft w:val="0"/>
      <w:marRight w:val="0"/>
      <w:marTop w:val="0"/>
      <w:marBottom w:val="0"/>
      <w:divBdr>
        <w:top w:val="none" w:sz="0" w:space="0" w:color="auto"/>
        <w:left w:val="none" w:sz="0" w:space="0" w:color="auto"/>
        <w:bottom w:val="none" w:sz="0" w:space="0" w:color="auto"/>
        <w:right w:val="none" w:sz="0" w:space="0" w:color="auto"/>
      </w:divBdr>
    </w:div>
    <w:div w:id="215972839">
      <w:bodyDiv w:val="1"/>
      <w:marLeft w:val="0"/>
      <w:marRight w:val="0"/>
      <w:marTop w:val="0"/>
      <w:marBottom w:val="0"/>
      <w:divBdr>
        <w:top w:val="none" w:sz="0" w:space="0" w:color="auto"/>
        <w:left w:val="none" w:sz="0" w:space="0" w:color="auto"/>
        <w:bottom w:val="none" w:sz="0" w:space="0" w:color="auto"/>
        <w:right w:val="none" w:sz="0" w:space="0" w:color="auto"/>
      </w:divBdr>
    </w:div>
    <w:div w:id="249655992">
      <w:bodyDiv w:val="1"/>
      <w:marLeft w:val="0"/>
      <w:marRight w:val="0"/>
      <w:marTop w:val="0"/>
      <w:marBottom w:val="0"/>
      <w:divBdr>
        <w:top w:val="none" w:sz="0" w:space="0" w:color="auto"/>
        <w:left w:val="none" w:sz="0" w:space="0" w:color="auto"/>
        <w:bottom w:val="none" w:sz="0" w:space="0" w:color="auto"/>
        <w:right w:val="none" w:sz="0" w:space="0" w:color="auto"/>
      </w:divBdr>
      <w:divsChild>
        <w:div w:id="667027715">
          <w:marLeft w:val="547"/>
          <w:marRight w:val="0"/>
          <w:marTop w:val="0"/>
          <w:marBottom w:val="0"/>
          <w:divBdr>
            <w:top w:val="none" w:sz="0" w:space="0" w:color="auto"/>
            <w:left w:val="none" w:sz="0" w:space="0" w:color="auto"/>
            <w:bottom w:val="none" w:sz="0" w:space="0" w:color="auto"/>
            <w:right w:val="none" w:sz="0" w:space="0" w:color="auto"/>
          </w:divBdr>
        </w:div>
        <w:div w:id="130365522">
          <w:marLeft w:val="547"/>
          <w:marRight w:val="0"/>
          <w:marTop w:val="0"/>
          <w:marBottom w:val="0"/>
          <w:divBdr>
            <w:top w:val="none" w:sz="0" w:space="0" w:color="auto"/>
            <w:left w:val="none" w:sz="0" w:space="0" w:color="auto"/>
            <w:bottom w:val="none" w:sz="0" w:space="0" w:color="auto"/>
            <w:right w:val="none" w:sz="0" w:space="0" w:color="auto"/>
          </w:divBdr>
        </w:div>
        <w:div w:id="1343125327">
          <w:marLeft w:val="547"/>
          <w:marRight w:val="0"/>
          <w:marTop w:val="0"/>
          <w:marBottom w:val="0"/>
          <w:divBdr>
            <w:top w:val="none" w:sz="0" w:space="0" w:color="auto"/>
            <w:left w:val="none" w:sz="0" w:space="0" w:color="auto"/>
            <w:bottom w:val="none" w:sz="0" w:space="0" w:color="auto"/>
            <w:right w:val="none" w:sz="0" w:space="0" w:color="auto"/>
          </w:divBdr>
        </w:div>
        <w:div w:id="792213747">
          <w:marLeft w:val="547"/>
          <w:marRight w:val="0"/>
          <w:marTop w:val="0"/>
          <w:marBottom w:val="0"/>
          <w:divBdr>
            <w:top w:val="none" w:sz="0" w:space="0" w:color="auto"/>
            <w:left w:val="none" w:sz="0" w:space="0" w:color="auto"/>
            <w:bottom w:val="none" w:sz="0" w:space="0" w:color="auto"/>
            <w:right w:val="none" w:sz="0" w:space="0" w:color="auto"/>
          </w:divBdr>
        </w:div>
        <w:div w:id="1149203164">
          <w:marLeft w:val="547"/>
          <w:marRight w:val="0"/>
          <w:marTop w:val="0"/>
          <w:marBottom w:val="0"/>
          <w:divBdr>
            <w:top w:val="none" w:sz="0" w:space="0" w:color="auto"/>
            <w:left w:val="none" w:sz="0" w:space="0" w:color="auto"/>
            <w:bottom w:val="none" w:sz="0" w:space="0" w:color="auto"/>
            <w:right w:val="none" w:sz="0" w:space="0" w:color="auto"/>
          </w:divBdr>
        </w:div>
        <w:div w:id="657265351">
          <w:marLeft w:val="547"/>
          <w:marRight w:val="0"/>
          <w:marTop w:val="0"/>
          <w:marBottom w:val="0"/>
          <w:divBdr>
            <w:top w:val="none" w:sz="0" w:space="0" w:color="auto"/>
            <w:left w:val="none" w:sz="0" w:space="0" w:color="auto"/>
            <w:bottom w:val="none" w:sz="0" w:space="0" w:color="auto"/>
            <w:right w:val="none" w:sz="0" w:space="0" w:color="auto"/>
          </w:divBdr>
        </w:div>
        <w:div w:id="1030882058">
          <w:marLeft w:val="547"/>
          <w:marRight w:val="0"/>
          <w:marTop w:val="0"/>
          <w:marBottom w:val="0"/>
          <w:divBdr>
            <w:top w:val="none" w:sz="0" w:space="0" w:color="auto"/>
            <w:left w:val="none" w:sz="0" w:space="0" w:color="auto"/>
            <w:bottom w:val="none" w:sz="0" w:space="0" w:color="auto"/>
            <w:right w:val="none" w:sz="0" w:space="0" w:color="auto"/>
          </w:divBdr>
        </w:div>
        <w:div w:id="1807429715">
          <w:marLeft w:val="547"/>
          <w:marRight w:val="0"/>
          <w:marTop w:val="0"/>
          <w:marBottom w:val="0"/>
          <w:divBdr>
            <w:top w:val="none" w:sz="0" w:space="0" w:color="auto"/>
            <w:left w:val="none" w:sz="0" w:space="0" w:color="auto"/>
            <w:bottom w:val="none" w:sz="0" w:space="0" w:color="auto"/>
            <w:right w:val="none" w:sz="0" w:space="0" w:color="auto"/>
          </w:divBdr>
        </w:div>
        <w:div w:id="1602183871">
          <w:marLeft w:val="547"/>
          <w:marRight w:val="0"/>
          <w:marTop w:val="0"/>
          <w:marBottom w:val="0"/>
          <w:divBdr>
            <w:top w:val="none" w:sz="0" w:space="0" w:color="auto"/>
            <w:left w:val="none" w:sz="0" w:space="0" w:color="auto"/>
            <w:bottom w:val="none" w:sz="0" w:space="0" w:color="auto"/>
            <w:right w:val="none" w:sz="0" w:space="0" w:color="auto"/>
          </w:divBdr>
        </w:div>
        <w:div w:id="1557160407">
          <w:marLeft w:val="547"/>
          <w:marRight w:val="0"/>
          <w:marTop w:val="0"/>
          <w:marBottom w:val="0"/>
          <w:divBdr>
            <w:top w:val="none" w:sz="0" w:space="0" w:color="auto"/>
            <w:left w:val="none" w:sz="0" w:space="0" w:color="auto"/>
            <w:bottom w:val="none" w:sz="0" w:space="0" w:color="auto"/>
            <w:right w:val="none" w:sz="0" w:space="0" w:color="auto"/>
          </w:divBdr>
        </w:div>
        <w:div w:id="377510488">
          <w:marLeft w:val="547"/>
          <w:marRight w:val="0"/>
          <w:marTop w:val="0"/>
          <w:marBottom w:val="200"/>
          <w:divBdr>
            <w:top w:val="none" w:sz="0" w:space="0" w:color="auto"/>
            <w:left w:val="none" w:sz="0" w:space="0" w:color="auto"/>
            <w:bottom w:val="none" w:sz="0" w:space="0" w:color="auto"/>
            <w:right w:val="none" w:sz="0" w:space="0" w:color="auto"/>
          </w:divBdr>
        </w:div>
        <w:div w:id="1930232003">
          <w:marLeft w:val="547"/>
          <w:marRight w:val="0"/>
          <w:marTop w:val="0"/>
          <w:marBottom w:val="0"/>
          <w:divBdr>
            <w:top w:val="none" w:sz="0" w:space="0" w:color="auto"/>
            <w:left w:val="none" w:sz="0" w:space="0" w:color="auto"/>
            <w:bottom w:val="none" w:sz="0" w:space="0" w:color="auto"/>
            <w:right w:val="none" w:sz="0" w:space="0" w:color="auto"/>
          </w:divBdr>
        </w:div>
      </w:divsChild>
    </w:div>
    <w:div w:id="251209721">
      <w:bodyDiv w:val="1"/>
      <w:marLeft w:val="0"/>
      <w:marRight w:val="0"/>
      <w:marTop w:val="0"/>
      <w:marBottom w:val="0"/>
      <w:divBdr>
        <w:top w:val="none" w:sz="0" w:space="0" w:color="auto"/>
        <w:left w:val="none" w:sz="0" w:space="0" w:color="auto"/>
        <w:bottom w:val="none" w:sz="0" w:space="0" w:color="auto"/>
        <w:right w:val="none" w:sz="0" w:space="0" w:color="auto"/>
      </w:divBdr>
      <w:divsChild>
        <w:div w:id="120197962">
          <w:marLeft w:val="547"/>
          <w:marRight w:val="0"/>
          <w:marTop w:val="0"/>
          <w:marBottom w:val="0"/>
          <w:divBdr>
            <w:top w:val="none" w:sz="0" w:space="0" w:color="auto"/>
            <w:left w:val="none" w:sz="0" w:space="0" w:color="auto"/>
            <w:bottom w:val="none" w:sz="0" w:space="0" w:color="auto"/>
            <w:right w:val="none" w:sz="0" w:space="0" w:color="auto"/>
          </w:divBdr>
        </w:div>
      </w:divsChild>
    </w:div>
    <w:div w:id="302196803">
      <w:bodyDiv w:val="1"/>
      <w:marLeft w:val="0"/>
      <w:marRight w:val="0"/>
      <w:marTop w:val="0"/>
      <w:marBottom w:val="0"/>
      <w:divBdr>
        <w:top w:val="none" w:sz="0" w:space="0" w:color="auto"/>
        <w:left w:val="none" w:sz="0" w:space="0" w:color="auto"/>
        <w:bottom w:val="none" w:sz="0" w:space="0" w:color="auto"/>
        <w:right w:val="none" w:sz="0" w:space="0" w:color="auto"/>
      </w:divBdr>
    </w:div>
    <w:div w:id="377432899">
      <w:bodyDiv w:val="1"/>
      <w:marLeft w:val="0"/>
      <w:marRight w:val="0"/>
      <w:marTop w:val="0"/>
      <w:marBottom w:val="0"/>
      <w:divBdr>
        <w:top w:val="none" w:sz="0" w:space="0" w:color="auto"/>
        <w:left w:val="none" w:sz="0" w:space="0" w:color="auto"/>
        <w:bottom w:val="none" w:sz="0" w:space="0" w:color="auto"/>
        <w:right w:val="none" w:sz="0" w:space="0" w:color="auto"/>
      </w:divBdr>
      <w:divsChild>
        <w:div w:id="1601403369">
          <w:marLeft w:val="547"/>
          <w:marRight w:val="0"/>
          <w:marTop w:val="0"/>
          <w:marBottom w:val="0"/>
          <w:divBdr>
            <w:top w:val="none" w:sz="0" w:space="0" w:color="auto"/>
            <w:left w:val="none" w:sz="0" w:space="0" w:color="auto"/>
            <w:bottom w:val="none" w:sz="0" w:space="0" w:color="auto"/>
            <w:right w:val="none" w:sz="0" w:space="0" w:color="auto"/>
          </w:divBdr>
        </w:div>
      </w:divsChild>
    </w:div>
    <w:div w:id="386802915">
      <w:bodyDiv w:val="1"/>
      <w:marLeft w:val="0"/>
      <w:marRight w:val="0"/>
      <w:marTop w:val="0"/>
      <w:marBottom w:val="0"/>
      <w:divBdr>
        <w:top w:val="none" w:sz="0" w:space="0" w:color="auto"/>
        <w:left w:val="none" w:sz="0" w:space="0" w:color="auto"/>
        <w:bottom w:val="none" w:sz="0" w:space="0" w:color="auto"/>
        <w:right w:val="none" w:sz="0" w:space="0" w:color="auto"/>
      </w:divBdr>
    </w:div>
    <w:div w:id="414324335">
      <w:bodyDiv w:val="1"/>
      <w:marLeft w:val="0"/>
      <w:marRight w:val="0"/>
      <w:marTop w:val="0"/>
      <w:marBottom w:val="0"/>
      <w:divBdr>
        <w:top w:val="none" w:sz="0" w:space="0" w:color="auto"/>
        <w:left w:val="none" w:sz="0" w:space="0" w:color="auto"/>
        <w:bottom w:val="none" w:sz="0" w:space="0" w:color="auto"/>
        <w:right w:val="none" w:sz="0" w:space="0" w:color="auto"/>
      </w:divBdr>
    </w:div>
    <w:div w:id="484669904">
      <w:bodyDiv w:val="1"/>
      <w:marLeft w:val="0"/>
      <w:marRight w:val="0"/>
      <w:marTop w:val="0"/>
      <w:marBottom w:val="0"/>
      <w:divBdr>
        <w:top w:val="none" w:sz="0" w:space="0" w:color="auto"/>
        <w:left w:val="none" w:sz="0" w:space="0" w:color="auto"/>
        <w:bottom w:val="none" w:sz="0" w:space="0" w:color="auto"/>
        <w:right w:val="none" w:sz="0" w:space="0" w:color="auto"/>
      </w:divBdr>
    </w:div>
    <w:div w:id="542329399">
      <w:bodyDiv w:val="1"/>
      <w:marLeft w:val="0"/>
      <w:marRight w:val="0"/>
      <w:marTop w:val="0"/>
      <w:marBottom w:val="0"/>
      <w:divBdr>
        <w:top w:val="none" w:sz="0" w:space="0" w:color="auto"/>
        <w:left w:val="none" w:sz="0" w:space="0" w:color="auto"/>
        <w:bottom w:val="none" w:sz="0" w:space="0" w:color="auto"/>
        <w:right w:val="none" w:sz="0" w:space="0" w:color="auto"/>
      </w:divBdr>
    </w:div>
    <w:div w:id="543249908">
      <w:bodyDiv w:val="1"/>
      <w:marLeft w:val="0"/>
      <w:marRight w:val="0"/>
      <w:marTop w:val="0"/>
      <w:marBottom w:val="0"/>
      <w:divBdr>
        <w:top w:val="none" w:sz="0" w:space="0" w:color="auto"/>
        <w:left w:val="none" w:sz="0" w:space="0" w:color="auto"/>
        <w:bottom w:val="none" w:sz="0" w:space="0" w:color="auto"/>
        <w:right w:val="none" w:sz="0" w:space="0" w:color="auto"/>
      </w:divBdr>
      <w:divsChild>
        <w:div w:id="1843467386">
          <w:marLeft w:val="0"/>
          <w:marRight w:val="0"/>
          <w:marTop w:val="0"/>
          <w:marBottom w:val="0"/>
          <w:divBdr>
            <w:top w:val="none" w:sz="0" w:space="0" w:color="auto"/>
            <w:left w:val="none" w:sz="0" w:space="0" w:color="auto"/>
            <w:bottom w:val="none" w:sz="0" w:space="0" w:color="auto"/>
            <w:right w:val="none" w:sz="0" w:space="0" w:color="auto"/>
          </w:divBdr>
        </w:div>
      </w:divsChild>
    </w:div>
    <w:div w:id="641540259">
      <w:bodyDiv w:val="1"/>
      <w:marLeft w:val="0"/>
      <w:marRight w:val="0"/>
      <w:marTop w:val="0"/>
      <w:marBottom w:val="0"/>
      <w:divBdr>
        <w:top w:val="none" w:sz="0" w:space="0" w:color="auto"/>
        <w:left w:val="none" w:sz="0" w:space="0" w:color="auto"/>
        <w:bottom w:val="none" w:sz="0" w:space="0" w:color="auto"/>
        <w:right w:val="none" w:sz="0" w:space="0" w:color="auto"/>
      </w:divBdr>
    </w:div>
    <w:div w:id="767503657">
      <w:bodyDiv w:val="1"/>
      <w:marLeft w:val="0"/>
      <w:marRight w:val="0"/>
      <w:marTop w:val="0"/>
      <w:marBottom w:val="0"/>
      <w:divBdr>
        <w:top w:val="none" w:sz="0" w:space="0" w:color="auto"/>
        <w:left w:val="none" w:sz="0" w:space="0" w:color="auto"/>
        <w:bottom w:val="none" w:sz="0" w:space="0" w:color="auto"/>
        <w:right w:val="none" w:sz="0" w:space="0" w:color="auto"/>
      </w:divBdr>
    </w:div>
    <w:div w:id="783840351">
      <w:bodyDiv w:val="1"/>
      <w:marLeft w:val="0"/>
      <w:marRight w:val="0"/>
      <w:marTop w:val="0"/>
      <w:marBottom w:val="0"/>
      <w:divBdr>
        <w:top w:val="none" w:sz="0" w:space="0" w:color="auto"/>
        <w:left w:val="none" w:sz="0" w:space="0" w:color="auto"/>
        <w:bottom w:val="none" w:sz="0" w:space="0" w:color="auto"/>
        <w:right w:val="none" w:sz="0" w:space="0" w:color="auto"/>
      </w:divBdr>
      <w:divsChild>
        <w:div w:id="1862278687">
          <w:marLeft w:val="446"/>
          <w:marRight w:val="0"/>
          <w:marTop w:val="0"/>
          <w:marBottom w:val="0"/>
          <w:divBdr>
            <w:top w:val="none" w:sz="0" w:space="0" w:color="auto"/>
            <w:left w:val="none" w:sz="0" w:space="0" w:color="auto"/>
            <w:bottom w:val="none" w:sz="0" w:space="0" w:color="auto"/>
            <w:right w:val="none" w:sz="0" w:space="0" w:color="auto"/>
          </w:divBdr>
        </w:div>
        <w:div w:id="3938789">
          <w:marLeft w:val="446"/>
          <w:marRight w:val="0"/>
          <w:marTop w:val="0"/>
          <w:marBottom w:val="0"/>
          <w:divBdr>
            <w:top w:val="none" w:sz="0" w:space="0" w:color="auto"/>
            <w:left w:val="none" w:sz="0" w:space="0" w:color="auto"/>
            <w:bottom w:val="none" w:sz="0" w:space="0" w:color="auto"/>
            <w:right w:val="none" w:sz="0" w:space="0" w:color="auto"/>
          </w:divBdr>
        </w:div>
        <w:div w:id="647855382">
          <w:marLeft w:val="446"/>
          <w:marRight w:val="0"/>
          <w:marTop w:val="0"/>
          <w:marBottom w:val="0"/>
          <w:divBdr>
            <w:top w:val="none" w:sz="0" w:space="0" w:color="auto"/>
            <w:left w:val="none" w:sz="0" w:space="0" w:color="auto"/>
            <w:bottom w:val="none" w:sz="0" w:space="0" w:color="auto"/>
            <w:right w:val="none" w:sz="0" w:space="0" w:color="auto"/>
          </w:divBdr>
        </w:div>
      </w:divsChild>
    </w:div>
    <w:div w:id="800998567">
      <w:bodyDiv w:val="1"/>
      <w:marLeft w:val="0"/>
      <w:marRight w:val="0"/>
      <w:marTop w:val="0"/>
      <w:marBottom w:val="0"/>
      <w:divBdr>
        <w:top w:val="none" w:sz="0" w:space="0" w:color="auto"/>
        <w:left w:val="none" w:sz="0" w:space="0" w:color="auto"/>
        <w:bottom w:val="none" w:sz="0" w:space="0" w:color="auto"/>
        <w:right w:val="none" w:sz="0" w:space="0" w:color="auto"/>
      </w:divBdr>
    </w:div>
    <w:div w:id="809446694">
      <w:bodyDiv w:val="1"/>
      <w:marLeft w:val="0"/>
      <w:marRight w:val="0"/>
      <w:marTop w:val="0"/>
      <w:marBottom w:val="0"/>
      <w:divBdr>
        <w:top w:val="none" w:sz="0" w:space="0" w:color="auto"/>
        <w:left w:val="none" w:sz="0" w:space="0" w:color="auto"/>
        <w:bottom w:val="none" w:sz="0" w:space="0" w:color="auto"/>
        <w:right w:val="none" w:sz="0" w:space="0" w:color="auto"/>
      </w:divBdr>
    </w:div>
    <w:div w:id="943073177">
      <w:bodyDiv w:val="1"/>
      <w:marLeft w:val="0"/>
      <w:marRight w:val="0"/>
      <w:marTop w:val="0"/>
      <w:marBottom w:val="0"/>
      <w:divBdr>
        <w:top w:val="none" w:sz="0" w:space="0" w:color="auto"/>
        <w:left w:val="none" w:sz="0" w:space="0" w:color="auto"/>
        <w:bottom w:val="none" w:sz="0" w:space="0" w:color="auto"/>
        <w:right w:val="none" w:sz="0" w:space="0" w:color="auto"/>
      </w:divBdr>
    </w:div>
    <w:div w:id="1230188134">
      <w:bodyDiv w:val="1"/>
      <w:marLeft w:val="0"/>
      <w:marRight w:val="0"/>
      <w:marTop w:val="0"/>
      <w:marBottom w:val="0"/>
      <w:divBdr>
        <w:top w:val="none" w:sz="0" w:space="0" w:color="auto"/>
        <w:left w:val="none" w:sz="0" w:space="0" w:color="auto"/>
        <w:bottom w:val="none" w:sz="0" w:space="0" w:color="auto"/>
        <w:right w:val="none" w:sz="0" w:space="0" w:color="auto"/>
      </w:divBdr>
    </w:div>
    <w:div w:id="1354308097">
      <w:bodyDiv w:val="1"/>
      <w:marLeft w:val="0"/>
      <w:marRight w:val="0"/>
      <w:marTop w:val="0"/>
      <w:marBottom w:val="0"/>
      <w:divBdr>
        <w:top w:val="none" w:sz="0" w:space="0" w:color="auto"/>
        <w:left w:val="none" w:sz="0" w:space="0" w:color="auto"/>
        <w:bottom w:val="none" w:sz="0" w:space="0" w:color="auto"/>
        <w:right w:val="none" w:sz="0" w:space="0" w:color="auto"/>
      </w:divBdr>
    </w:div>
    <w:div w:id="1369646333">
      <w:bodyDiv w:val="1"/>
      <w:marLeft w:val="0"/>
      <w:marRight w:val="0"/>
      <w:marTop w:val="0"/>
      <w:marBottom w:val="0"/>
      <w:divBdr>
        <w:top w:val="none" w:sz="0" w:space="0" w:color="auto"/>
        <w:left w:val="none" w:sz="0" w:space="0" w:color="auto"/>
        <w:bottom w:val="none" w:sz="0" w:space="0" w:color="auto"/>
        <w:right w:val="none" w:sz="0" w:space="0" w:color="auto"/>
      </w:divBdr>
      <w:divsChild>
        <w:div w:id="2140104450">
          <w:marLeft w:val="547"/>
          <w:marRight w:val="0"/>
          <w:marTop w:val="0"/>
          <w:marBottom w:val="0"/>
          <w:divBdr>
            <w:top w:val="none" w:sz="0" w:space="0" w:color="auto"/>
            <w:left w:val="none" w:sz="0" w:space="0" w:color="auto"/>
            <w:bottom w:val="none" w:sz="0" w:space="0" w:color="auto"/>
            <w:right w:val="none" w:sz="0" w:space="0" w:color="auto"/>
          </w:divBdr>
        </w:div>
      </w:divsChild>
    </w:div>
    <w:div w:id="1464039046">
      <w:bodyDiv w:val="1"/>
      <w:marLeft w:val="0"/>
      <w:marRight w:val="0"/>
      <w:marTop w:val="0"/>
      <w:marBottom w:val="0"/>
      <w:divBdr>
        <w:top w:val="none" w:sz="0" w:space="0" w:color="auto"/>
        <w:left w:val="none" w:sz="0" w:space="0" w:color="auto"/>
        <w:bottom w:val="none" w:sz="0" w:space="0" w:color="auto"/>
        <w:right w:val="none" w:sz="0" w:space="0" w:color="auto"/>
      </w:divBdr>
    </w:div>
    <w:div w:id="1589657872">
      <w:bodyDiv w:val="1"/>
      <w:marLeft w:val="0"/>
      <w:marRight w:val="0"/>
      <w:marTop w:val="0"/>
      <w:marBottom w:val="0"/>
      <w:divBdr>
        <w:top w:val="none" w:sz="0" w:space="0" w:color="auto"/>
        <w:left w:val="none" w:sz="0" w:space="0" w:color="auto"/>
        <w:bottom w:val="none" w:sz="0" w:space="0" w:color="auto"/>
        <w:right w:val="none" w:sz="0" w:space="0" w:color="auto"/>
      </w:divBdr>
      <w:divsChild>
        <w:div w:id="1160390611">
          <w:marLeft w:val="547"/>
          <w:marRight w:val="0"/>
          <w:marTop w:val="0"/>
          <w:marBottom w:val="0"/>
          <w:divBdr>
            <w:top w:val="none" w:sz="0" w:space="0" w:color="auto"/>
            <w:left w:val="none" w:sz="0" w:space="0" w:color="auto"/>
            <w:bottom w:val="none" w:sz="0" w:space="0" w:color="auto"/>
            <w:right w:val="none" w:sz="0" w:space="0" w:color="auto"/>
          </w:divBdr>
        </w:div>
      </w:divsChild>
    </w:div>
    <w:div w:id="1717965697">
      <w:bodyDiv w:val="1"/>
      <w:marLeft w:val="0"/>
      <w:marRight w:val="0"/>
      <w:marTop w:val="0"/>
      <w:marBottom w:val="0"/>
      <w:divBdr>
        <w:top w:val="none" w:sz="0" w:space="0" w:color="auto"/>
        <w:left w:val="none" w:sz="0" w:space="0" w:color="auto"/>
        <w:bottom w:val="none" w:sz="0" w:space="0" w:color="auto"/>
        <w:right w:val="none" w:sz="0" w:space="0" w:color="auto"/>
      </w:divBdr>
    </w:div>
    <w:div w:id="1742168992">
      <w:bodyDiv w:val="1"/>
      <w:marLeft w:val="0"/>
      <w:marRight w:val="0"/>
      <w:marTop w:val="0"/>
      <w:marBottom w:val="0"/>
      <w:divBdr>
        <w:top w:val="none" w:sz="0" w:space="0" w:color="auto"/>
        <w:left w:val="none" w:sz="0" w:space="0" w:color="auto"/>
        <w:bottom w:val="none" w:sz="0" w:space="0" w:color="auto"/>
        <w:right w:val="none" w:sz="0" w:space="0" w:color="auto"/>
      </w:divBdr>
      <w:divsChild>
        <w:div w:id="163209726">
          <w:marLeft w:val="547"/>
          <w:marRight w:val="0"/>
          <w:marTop w:val="0"/>
          <w:marBottom w:val="0"/>
          <w:divBdr>
            <w:top w:val="none" w:sz="0" w:space="0" w:color="auto"/>
            <w:left w:val="none" w:sz="0" w:space="0" w:color="auto"/>
            <w:bottom w:val="none" w:sz="0" w:space="0" w:color="auto"/>
            <w:right w:val="none" w:sz="0" w:space="0" w:color="auto"/>
          </w:divBdr>
        </w:div>
      </w:divsChild>
    </w:div>
    <w:div w:id="1752238145">
      <w:bodyDiv w:val="1"/>
      <w:marLeft w:val="0"/>
      <w:marRight w:val="0"/>
      <w:marTop w:val="0"/>
      <w:marBottom w:val="0"/>
      <w:divBdr>
        <w:top w:val="none" w:sz="0" w:space="0" w:color="auto"/>
        <w:left w:val="none" w:sz="0" w:space="0" w:color="auto"/>
        <w:bottom w:val="none" w:sz="0" w:space="0" w:color="auto"/>
        <w:right w:val="none" w:sz="0" w:space="0" w:color="auto"/>
      </w:divBdr>
    </w:div>
    <w:div w:id="1875801601">
      <w:bodyDiv w:val="1"/>
      <w:marLeft w:val="0"/>
      <w:marRight w:val="0"/>
      <w:marTop w:val="0"/>
      <w:marBottom w:val="0"/>
      <w:divBdr>
        <w:top w:val="none" w:sz="0" w:space="0" w:color="auto"/>
        <w:left w:val="none" w:sz="0" w:space="0" w:color="auto"/>
        <w:bottom w:val="none" w:sz="0" w:space="0" w:color="auto"/>
        <w:right w:val="none" w:sz="0" w:space="0" w:color="auto"/>
      </w:divBdr>
      <w:divsChild>
        <w:div w:id="31018313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kosgeb.gov.tr/Content/Upload/Dosya/Giri%C5%9Fimcilik/Giri%C5%9Fimcilik_Destek_Program%C4%B1_Uygulama_Esaslar%C4%B1_26.10.2016-sonnot.pdf" TargetMode="External"/><Relationship Id="rId26" Type="http://schemas.openxmlformats.org/officeDocument/2006/relationships/hyperlink" Target="http://www.kosgeb.gov.tr" TargetMode="External"/><Relationship Id="rId39" Type="http://schemas.openxmlformats.org/officeDocument/2006/relationships/hyperlink" Target="http://destek.kosgeb.gov.tr/" TargetMode="External"/><Relationship Id="rId21" Type="http://schemas.openxmlformats.org/officeDocument/2006/relationships/diagramLayout" Target="diagrams/layout2.xml"/><Relationship Id="rId34" Type="http://schemas.openxmlformats.org/officeDocument/2006/relationships/diagramLayout" Target="diagrams/layout4.xml"/><Relationship Id="rId42" Type="http://schemas.openxmlformats.org/officeDocument/2006/relationships/diagramLayout" Target="diagrams/layout5.xml"/><Relationship Id="rId47" Type="http://schemas.openxmlformats.org/officeDocument/2006/relationships/diagramLayout" Target="diagrams/layout6.xml"/><Relationship Id="rId50" Type="http://schemas.microsoft.com/office/2007/relationships/diagramDrawing" Target="diagrams/drawing6.xml"/><Relationship Id="rId55" Type="http://schemas.openxmlformats.org/officeDocument/2006/relationships/diagramQuickStyle" Target="diagrams/quickStyle7.xml"/><Relationship Id="rId63" Type="http://schemas.openxmlformats.org/officeDocument/2006/relationships/hyperlink" Target="http://www.kosgeb.gov.tr/Content/Upload/Dosya/TAB.03.00.02-Ba%C5%9Fvuru%20ve%20%C3%96deme%20Belgeleri%20Tablosu.pdf" TargetMode="Externa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diagramLayout" Target="diagrams/layou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microsoft.com/office/2007/relationships/diagramDrawing" Target="diagrams/drawing2.xml"/><Relationship Id="rId32" Type="http://schemas.microsoft.com/office/2007/relationships/diagramDrawing" Target="diagrams/drawing3.xml"/><Relationship Id="rId37" Type="http://schemas.microsoft.com/office/2007/relationships/diagramDrawing" Target="diagrams/drawing4.xml"/><Relationship Id="rId40" Type="http://schemas.openxmlformats.org/officeDocument/2006/relationships/hyperlink" Target="http://destek.kosgeb.gov.tr/Pages/NewEntrepreneur.aspx" TargetMode="External"/><Relationship Id="rId45" Type="http://schemas.microsoft.com/office/2007/relationships/diagramDrawing" Target="diagrams/drawing5.xml"/><Relationship Id="rId53" Type="http://schemas.openxmlformats.org/officeDocument/2006/relationships/diagramData" Target="diagrams/data7.xml"/><Relationship Id="rId58" Type="http://schemas.openxmlformats.org/officeDocument/2006/relationships/hyperlink" Target="http://destek.kosgeb.gov.tr/" TargetMode="External"/><Relationship Id="rId66" Type="http://schemas.openxmlformats.org/officeDocument/2006/relationships/hyperlink" Target="http://www.kosgeb.gov.tr/Content/Upload/Dosya/YATIRIM_TE%C5%9EV%C4%B0K_UYGULAMALARINDA_B%C3%96LGELER(1)_(1).doc"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diagramColors" Target="diagrams/colors2.xml"/><Relationship Id="rId28" Type="http://schemas.openxmlformats.org/officeDocument/2006/relationships/diagramData" Target="diagrams/data3.xml"/><Relationship Id="rId36" Type="http://schemas.openxmlformats.org/officeDocument/2006/relationships/diagramColors" Target="diagrams/colors4.xml"/><Relationship Id="rId49" Type="http://schemas.openxmlformats.org/officeDocument/2006/relationships/diagramColors" Target="diagrams/colors6.xml"/><Relationship Id="rId57" Type="http://schemas.microsoft.com/office/2007/relationships/diagramDrawing" Target="diagrams/drawing7.xml"/><Relationship Id="rId61" Type="http://schemas.openxmlformats.org/officeDocument/2006/relationships/hyperlink" Target="http://destek.kosgeb.gov.tr/" TargetMode="External"/><Relationship Id="rId10" Type="http://schemas.openxmlformats.org/officeDocument/2006/relationships/diagramData" Target="diagrams/data1.xml"/><Relationship Id="rId19" Type="http://schemas.openxmlformats.org/officeDocument/2006/relationships/hyperlink" Target="http://www.kosgeb.gov.tr" TargetMode="External"/><Relationship Id="rId31" Type="http://schemas.openxmlformats.org/officeDocument/2006/relationships/diagramColors" Target="diagrams/colors3.xml"/><Relationship Id="rId44" Type="http://schemas.openxmlformats.org/officeDocument/2006/relationships/diagramColors" Target="diagrams/colors5.xml"/><Relationship Id="rId52" Type="http://schemas.openxmlformats.org/officeDocument/2006/relationships/hyperlink" Target="http://www.kosgeb.gov.tr/Content/Upload/Dosya/FRM.03.02.04-Yeni%20Girisimci%20Destegi%20Basvuru%20De%C4%9Ferlendirme%20Kriterleri%20Formu.pdf" TargetMode="External"/><Relationship Id="rId60" Type="http://schemas.openxmlformats.org/officeDocument/2006/relationships/hyperlink" Target="http://www.kosgeb.gov.tr/site/tr/genel/detay/176/veri-tabanina-nasil-kayit-olunur" TargetMode="External"/><Relationship Id="rId65" Type="http://schemas.openxmlformats.org/officeDocument/2006/relationships/hyperlink" Target="http://www.kosgeb.gov.tr" TargetMode="Externa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diagramQuickStyle" Target="diagrams/quickStyle2.xml"/><Relationship Id="rId27" Type="http://schemas.openxmlformats.org/officeDocument/2006/relationships/hyperlink" Target="http://www.kosgeb.gov.tr/site/tr/baglanti/ugeliste" TargetMode="External"/><Relationship Id="rId30" Type="http://schemas.openxmlformats.org/officeDocument/2006/relationships/diagramQuickStyle" Target="diagrams/quickStyle3.xml"/><Relationship Id="rId35" Type="http://schemas.openxmlformats.org/officeDocument/2006/relationships/diagramQuickStyle" Target="diagrams/quickStyle4.xml"/><Relationship Id="rId43" Type="http://schemas.openxmlformats.org/officeDocument/2006/relationships/diagramQuickStyle" Target="diagrams/quickStyle5.xml"/><Relationship Id="rId48" Type="http://schemas.openxmlformats.org/officeDocument/2006/relationships/diagramQuickStyle" Target="diagrams/quickStyle6.xml"/><Relationship Id="rId56" Type="http://schemas.openxmlformats.org/officeDocument/2006/relationships/diagramColors" Target="diagrams/colors7.xml"/><Relationship Id="rId64" Type="http://schemas.openxmlformats.org/officeDocument/2006/relationships/hyperlink" Target="http://www.kosgeb.gov.tr/Content/Upload/Dosya/KOSGEB_Odeme_Talep_Formu_Girisi_27_08_2013.swf" TargetMode="External"/><Relationship Id="rId8" Type="http://schemas.openxmlformats.org/officeDocument/2006/relationships/endnotes" Target="endnotes.xml"/><Relationship Id="rId51" Type="http://schemas.openxmlformats.org/officeDocument/2006/relationships/hyperlink" Target="http://www.kosgeb.gov.tr" TargetMode="Externa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kosgeb.gov.tr/site/tr/genel/detay/1231/girisimcilik-destek-programi" TargetMode="External"/><Relationship Id="rId25" Type="http://schemas.openxmlformats.org/officeDocument/2006/relationships/hyperlink" Target="http://www.kosgeb.gov.tr" TargetMode="External"/><Relationship Id="rId33" Type="http://schemas.openxmlformats.org/officeDocument/2006/relationships/diagramData" Target="diagrams/data4.xml"/><Relationship Id="rId38" Type="http://schemas.openxmlformats.org/officeDocument/2006/relationships/image" Target="media/image8.png"/><Relationship Id="rId46" Type="http://schemas.openxmlformats.org/officeDocument/2006/relationships/diagramData" Target="diagrams/data6.xml"/><Relationship Id="rId59" Type="http://schemas.openxmlformats.org/officeDocument/2006/relationships/hyperlink" Target="http://www.kosgeb.gov.tr" TargetMode="External"/><Relationship Id="rId67" Type="http://schemas.openxmlformats.org/officeDocument/2006/relationships/fontTable" Target="fontTable.xml"/><Relationship Id="rId20" Type="http://schemas.openxmlformats.org/officeDocument/2006/relationships/diagramData" Target="diagrams/data2.xml"/><Relationship Id="rId41" Type="http://schemas.openxmlformats.org/officeDocument/2006/relationships/diagramData" Target="diagrams/data5.xml"/><Relationship Id="rId54" Type="http://schemas.openxmlformats.org/officeDocument/2006/relationships/diagramLayout" Target="diagrams/layout7.xml"/><Relationship Id="rId62" Type="http://schemas.openxmlformats.org/officeDocument/2006/relationships/hyperlink" Target="http://destek.kosgeb.gov.t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diagrams/_rels/data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5_3">
  <dgm:title val=""/>
  <dgm:desc val=""/>
  <dgm:catLst>
    <dgm:cat type="accent5" pri="11300"/>
  </dgm:catLst>
  <dgm:styleLbl name="node0">
    <dgm:fillClrLst meth="repeat">
      <a:schemeClr val="accent5">
        <a:shade val="80000"/>
      </a:schemeClr>
    </dgm:fillClrLst>
    <dgm:linClrLst meth="repeat">
      <a:schemeClr val="lt1"/>
    </dgm:linClrLst>
    <dgm:effectClrLst/>
    <dgm:txLinClrLst/>
    <dgm:txFillClrLst/>
    <dgm:txEffectClrLst/>
  </dgm:styleLbl>
  <dgm:styleLbl name="node1">
    <dgm:fillClrLst>
      <a:schemeClr val="accent5">
        <a:shade val="80000"/>
      </a:schemeClr>
      <a:schemeClr val="accent5">
        <a:tint val="70000"/>
      </a:schemeClr>
    </dgm:fillClrLst>
    <dgm:linClrLst meth="repeat">
      <a:schemeClr val="lt1"/>
    </dgm:linClrLst>
    <dgm:effectClrLst/>
    <dgm:txLinClrLst/>
    <dgm:txFillClrLst/>
    <dgm:txEffectClrLst/>
  </dgm:styleLbl>
  <dgm:styleLbl name="alignNode1">
    <dgm:fillClrLst>
      <a:schemeClr val="accent5">
        <a:shade val="80000"/>
      </a:schemeClr>
      <a:schemeClr val="accent5">
        <a:tint val="70000"/>
      </a:schemeClr>
    </dgm:fillClrLst>
    <dgm:linClrLst>
      <a:schemeClr val="accent5">
        <a:shade val="80000"/>
      </a:schemeClr>
      <a:schemeClr val="accent5">
        <a:tint val="70000"/>
      </a:schemeClr>
    </dgm:linClrLst>
    <dgm:effectClrLst/>
    <dgm:txLinClrLst/>
    <dgm:txFillClrLst/>
    <dgm:txEffectClrLst/>
  </dgm:styleLbl>
  <dgm:styleLbl name="lnNode1">
    <dgm:fillClrLst>
      <a:schemeClr val="accent5">
        <a:shade val="80000"/>
      </a:schemeClr>
      <a:schemeClr val="accent5">
        <a:tint val="7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tint val="70000"/>
        <a:alpha val="50000"/>
      </a:schemeClr>
    </dgm:fillClrLst>
    <dgm:linClrLst meth="repeat">
      <a:schemeClr val="lt1"/>
    </dgm:linClrLst>
    <dgm:effectClrLst/>
    <dgm:txLinClrLst/>
    <dgm:txFillClrLst/>
    <dgm:txEffectClrLst/>
  </dgm:styleLbl>
  <dgm:styleLbl name="node2">
    <dgm:fillClrLst>
      <a:schemeClr val="accent5">
        <a:tint val="99000"/>
      </a:schemeClr>
    </dgm:fillClrLst>
    <dgm:linClrLst meth="repeat">
      <a:schemeClr val="lt1"/>
    </dgm:linClrLst>
    <dgm:effectClrLst/>
    <dgm:txLinClrLst/>
    <dgm:txFillClrLst/>
    <dgm:txEffectClrLst/>
  </dgm:styleLbl>
  <dgm:styleLbl name="node3">
    <dgm:fillClrLst>
      <a:schemeClr val="accent5">
        <a:tint val="80000"/>
      </a:schemeClr>
    </dgm:fillClrLst>
    <dgm:linClrLst meth="repeat">
      <a:schemeClr val="lt1"/>
    </dgm:linClrLst>
    <dgm:effectClrLst/>
    <dgm:txLinClrLst/>
    <dgm:txFillClrLst/>
    <dgm:txEffectClrLst/>
  </dgm:styleLbl>
  <dgm:styleLbl name="node4">
    <dgm:fillClrLst>
      <a:schemeClr val="accent5">
        <a:tint val="70000"/>
      </a:schemeClr>
    </dgm:fillClrLst>
    <dgm:linClrLst meth="repeat">
      <a:schemeClr val="lt1"/>
    </dgm:linClrLst>
    <dgm:effectClrLst/>
    <dgm:txLinClrLst/>
    <dgm:txFillClrLst/>
    <dgm:txEffectClrLst/>
  </dgm:styleLbl>
  <dgm:styleLbl name="f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dgm:txEffectClrLst/>
  </dgm:styleLbl>
  <dgm:styleLbl name="f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bgSibTrans2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lt1"/>
    </dgm:txFillClrLst>
    <dgm:txEffectClrLst/>
  </dgm:styleLbl>
  <dgm:styleLbl name="sibTrans1D1">
    <dgm:fillClrLst>
      <a:schemeClr val="accent5">
        <a:shade val="90000"/>
      </a:schemeClr>
      <a:schemeClr val="accent5">
        <a:tint val="70000"/>
      </a:schemeClr>
    </dgm:fillClrLst>
    <dgm:linClrLst>
      <a:schemeClr val="accent5">
        <a:shade val="90000"/>
      </a:schemeClr>
      <a:schemeClr val="accent5">
        <a:tint val="7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shade val="80000"/>
      </a:schemeClr>
    </dgm:fillClrLst>
    <dgm:linClrLst meth="repeat">
      <a:schemeClr val="lt1"/>
    </dgm:linClrLst>
    <dgm:effectClrLst/>
    <dgm:txLinClrLst/>
    <dgm:txFillClrLst/>
    <dgm:txEffectClrLst/>
  </dgm:styleLbl>
  <dgm:styleLbl name="asst1">
    <dgm:fillClrLst meth="repeat">
      <a:schemeClr val="accent5">
        <a:shade val="80000"/>
      </a:schemeClr>
    </dgm:fillClrLst>
    <dgm:linClrLst meth="repeat">
      <a:schemeClr val="lt1"/>
    </dgm:linClrLst>
    <dgm:effectClrLst/>
    <dgm:txLinClrLst/>
    <dgm:txFillClrLst/>
    <dgm:txEffectClrLst/>
  </dgm:styleLbl>
  <dgm:styleLbl name="asst2">
    <dgm:fillClrLst>
      <a:schemeClr val="accent5">
        <a:tint val="99000"/>
      </a:schemeClr>
    </dgm:fillClrLst>
    <dgm:linClrLst meth="repeat">
      <a:schemeClr val="lt1"/>
    </dgm:linClrLst>
    <dgm:effectClrLst/>
    <dgm:txLinClrLst/>
    <dgm:txFillClrLst/>
    <dgm:txEffectClrLst/>
  </dgm:styleLbl>
  <dgm:styleLbl name="asst3">
    <dgm:fillClrLst>
      <a:schemeClr val="accent5">
        <a:tint val="80000"/>
      </a:schemeClr>
    </dgm:fillClrLst>
    <dgm:linClrLst meth="repeat">
      <a:schemeClr val="lt1"/>
    </dgm:linClrLst>
    <dgm:effectClrLst/>
    <dgm:txLinClrLst/>
    <dgm:txFillClrLst/>
    <dgm:txEffectClrLst/>
  </dgm:styleLbl>
  <dgm:styleLbl name="asst4">
    <dgm:fillClrLst>
      <a:schemeClr val="accent5">
        <a:tint val="70000"/>
      </a:schemeClr>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lt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9000"/>
      </a:schemeClr>
    </dgm:fillClrLst>
    <dgm:linClrLst meth="repeat">
      <a:schemeClr val="accent5">
        <a:tint val="99000"/>
      </a:schemeClr>
    </dgm:linClrLst>
    <dgm:effectClrLst/>
    <dgm:txLinClrLst/>
    <dgm:txFillClrLst meth="repeat">
      <a:schemeClr val="tx1"/>
    </dgm:txFillClrLst>
    <dgm:txEffectClrLst/>
  </dgm:styleLbl>
  <dgm:styleLbl name="parChTrans1D3">
    <dgm:fillClrLst meth="repeat">
      <a:schemeClr val="accent5">
        <a:tint val="80000"/>
      </a:schemeClr>
    </dgm:fillClrLst>
    <dgm:linClrLst meth="repeat">
      <a:schemeClr val="accent5">
        <a:tint val="80000"/>
      </a:schemeClr>
    </dgm:linClrLst>
    <dgm:effectClrLst/>
    <dgm:txLinClrLst/>
    <dgm:txFillClrLst meth="repeat">
      <a:schemeClr val="tx1"/>
    </dgm:txFillClrLst>
    <dgm:txEffectClrLst/>
  </dgm:styleLbl>
  <dgm:styleLbl name="parChTrans1D4">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5">
        <a:shade val="80000"/>
      </a:schemeClr>
      <a:schemeClr val="accent5">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CA4535-5594-4893-98D8-E2D0739A7DB1}" type="doc">
      <dgm:prSet loTypeId="urn:microsoft.com/office/officeart/2005/8/layout/vList3#1" loCatId="list" qsTypeId="urn:microsoft.com/office/officeart/2005/8/quickstyle/simple1" qsCatId="simple" csTypeId="urn:microsoft.com/office/officeart/2005/8/colors/colorful3" csCatId="colorful" phldr="1"/>
      <dgm:spPr/>
      <dgm:t>
        <a:bodyPr/>
        <a:lstStyle/>
        <a:p>
          <a:endParaRPr lang="tr-TR"/>
        </a:p>
      </dgm:t>
    </dgm:pt>
    <dgm:pt modelId="{D757185C-CC59-4433-A3AE-A49F607E4AAB}">
      <dgm:prSet phldrT="[Metin]"/>
      <dgm:spPr/>
      <dgm:t>
        <a:bodyPr/>
        <a:lstStyle/>
        <a:p>
          <a:r>
            <a:rPr lang="tr-TR"/>
            <a:t>Uygulamalı Girişimcilik Eğitimi</a:t>
          </a:r>
        </a:p>
      </dgm:t>
    </dgm:pt>
    <dgm:pt modelId="{F674E515-E2EA-47F3-938D-1A3DA6CD444B}" type="parTrans" cxnId="{A60C9831-A06B-40BE-910B-EA5C3DEB1DC1}">
      <dgm:prSet/>
      <dgm:spPr/>
      <dgm:t>
        <a:bodyPr/>
        <a:lstStyle/>
        <a:p>
          <a:endParaRPr lang="tr-TR"/>
        </a:p>
      </dgm:t>
    </dgm:pt>
    <dgm:pt modelId="{4DA029C5-36DB-432C-AD0E-26C516570C8B}" type="sibTrans" cxnId="{A60C9831-A06B-40BE-910B-EA5C3DEB1DC1}">
      <dgm:prSet/>
      <dgm:spPr/>
      <dgm:t>
        <a:bodyPr/>
        <a:lstStyle/>
        <a:p>
          <a:endParaRPr lang="tr-TR"/>
        </a:p>
      </dgm:t>
    </dgm:pt>
    <dgm:pt modelId="{C9C259C2-5AA3-4CA8-907F-B7DAEA01433A}">
      <dgm:prSet phldrT="[Metin]"/>
      <dgm:spPr/>
      <dgm:t>
        <a:bodyPr/>
        <a:lstStyle/>
        <a:p>
          <a:r>
            <a:rPr lang="tr-TR"/>
            <a:t>Yeni Girişimci Desteği başvurusu</a:t>
          </a:r>
        </a:p>
      </dgm:t>
    </dgm:pt>
    <dgm:pt modelId="{F5E8534D-9623-4744-A86C-F5FABE8C88DC}" type="parTrans" cxnId="{6B5A0D87-692D-4220-9284-AEC8FBDA70AE}">
      <dgm:prSet/>
      <dgm:spPr/>
      <dgm:t>
        <a:bodyPr/>
        <a:lstStyle/>
        <a:p>
          <a:endParaRPr lang="tr-TR"/>
        </a:p>
      </dgm:t>
    </dgm:pt>
    <dgm:pt modelId="{A1240159-606E-4CDB-B84B-323D9613F85C}" type="sibTrans" cxnId="{6B5A0D87-692D-4220-9284-AEC8FBDA70AE}">
      <dgm:prSet/>
      <dgm:spPr/>
      <dgm:t>
        <a:bodyPr/>
        <a:lstStyle/>
        <a:p>
          <a:endParaRPr lang="tr-TR"/>
        </a:p>
      </dgm:t>
    </dgm:pt>
    <dgm:pt modelId="{2A18B272-A4EC-4EB4-B1B5-C9BDD65567CE}">
      <dgm:prSet phldrT="[Metin]"/>
      <dgm:spPr/>
      <dgm:t>
        <a:bodyPr/>
        <a:lstStyle/>
        <a:p>
          <a:r>
            <a:rPr lang="tr-TR"/>
            <a:t>İşletmenin kurulması ve destek süreci</a:t>
          </a:r>
        </a:p>
      </dgm:t>
    </dgm:pt>
    <dgm:pt modelId="{78E54694-568A-49A6-868E-8246F00C5637}" type="parTrans" cxnId="{F6681C50-4EE9-48C1-9C8A-F90356E1F202}">
      <dgm:prSet/>
      <dgm:spPr/>
      <dgm:t>
        <a:bodyPr/>
        <a:lstStyle/>
        <a:p>
          <a:endParaRPr lang="tr-TR"/>
        </a:p>
      </dgm:t>
    </dgm:pt>
    <dgm:pt modelId="{AA0DEF8E-9819-435E-AFC1-FA12905B179A}" type="sibTrans" cxnId="{F6681C50-4EE9-48C1-9C8A-F90356E1F202}">
      <dgm:prSet/>
      <dgm:spPr/>
      <dgm:t>
        <a:bodyPr/>
        <a:lstStyle/>
        <a:p>
          <a:endParaRPr lang="tr-TR"/>
        </a:p>
      </dgm:t>
    </dgm:pt>
    <dgm:pt modelId="{5E6B4933-35FD-4F9B-B773-FFE90C0F16EC}" type="pres">
      <dgm:prSet presAssocID="{D3CA4535-5594-4893-98D8-E2D0739A7DB1}" presName="linearFlow" presStyleCnt="0">
        <dgm:presLayoutVars>
          <dgm:dir/>
          <dgm:resizeHandles val="exact"/>
        </dgm:presLayoutVars>
      </dgm:prSet>
      <dgm:spPr/>
      <dgm:t>
        <a:bodyPr/>
        <a:lstStyle/>
        <a:p>
          <a:endParaRPr lang="tr-TR"/>
        </a:p>
      </dgm:t>
    </dgm:pt>
    <dgm:pt modelId="{70C9F26B-081B-4F18-8F0F-29749F4B4D34}" type="pres">
      <dgm:prSet presAssocID="{D757185C-CC59-4433-A3AE-A49F607E4AAB}" presName="composite" presStyleCnt="0"/>
      <dgm:spPr/>
    </dgm:pt>
    <dgm:pt modelId="{DDA6FCAE-BB2B-4A1E-982D-4F08DB66EA46}" type="pres">
      <dgm:prSet presAssocID="{D757185C-CC59-4433-A3AE-A49F607E4AAB}" presName="imgShp"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dgm:spPr>
      <dgm:t>
        <a:bodyPr/>
        <a:lstStyle/>
        <a:p>
          <a:endParaRPr lang="tr-TR"/>
        </a:p>
      </dgm:t>
    </dgm:pt>
    <dgm:pt modelId="{413DCBD8-6192-426A-B23A-3F4AA0C9DF48}" type="pres">
      <dgm:prSet presAssocID="{D757185C-CC59-4433-A3AE-A49F607E4AAB}" presName="txShp" presStyleLbl="node1" presStyleIdx="0" presStyleCnt="3">
        <dgm:presLayoutVars>
          <dgm:bulletEnabled val="1"/>
        </dgm:presLayoutVars>
      </dgm:prSet>
      <dgm:spPr/>
      <dgm:t>
        <a:bodyPr/>
        <a:lstStyle/>
        <a:p>
          <a:endParaRPr lang="tr-TR"/>
        </a:p>
      </dgm:t>
    </dgm:pt>
    <dgm:pt modelId="{0077CB06-C567-43A2-BEDB-B012DD10D7F3}" type="pres">
      <dgm:prSet presAssocID="{4DA029C5-36DB-432C-AD0E-26C516570C8B}" presName="spacing" presStyleCnt="0"/>
      <dgm:spPr/>
    </dgm:pt>
    <dgm:pt modelId="{B5F63764-9506-4DED-BE0F-402981BF3A25}" type="pres">
      <dgm:prSet presAssocID="{C9C259C2-5AA3-4CA8-907F-B7DAEA01433A}" presName="composite" presStyleCnt="0"/>
      <dgm:spPr/>
    </dgm:pt>
    <dgm:pt modelId="{88584558-AFC3-46C7-A597-05D79BE0C4D8}" type="pres">
      <dgm:prSet presAssocID="{C9C259C2-5AA3-4CA8-907F-B7DAEA01433A}" presName="imgShp"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dgm:spPr>
      <dgm:t>
        <a:bodyPr/>
        <a:lstStyle/>
        <a:p>
          <a:endParaRPr lang="tr-TR"/>
        </a:p>
      </dgm:t>
    </dgm:pt>
    <dgm:pt modelId="{A400A028-D78E-48C4-A487-F21B0A35BAAF}" type="pres">
      <dgm:prSet presAssocID="{C9C259C2-5AA3-4CA8-907F-B7DAEA01433A}" presName="txShp" presStyleLbl="node1" presStyleIdx="1" presStyleCnt="3">
        <dgm:presLayoutVars>
          <dgm:bulletEnabled val="1"/>
        </dgm:presLayoutVars>
      </dgm:prSet>
      <dgm:spPr/>
      <dgm:t>
        <a:bodyPr/>
        <a:lstStyle/>
        <a:p>
          <a:endParaRPr lang="tr-TR"/>
        </a:p>
      </dgm:t>
    </dgm:pt>
    <dgm:pt modelId="{639A9340-2FEF-436C-822E-1B9A15C28A70}" type="pres">
      <dgm:prSet presAssocID="{A1240159-606E-4CDB-B84B-323D9613F85C}" presName="spacing" presStyleCnt="0"/>
      <dgm:spPr/>
    </dgm:pt>
    <dgm:pt modelId="{594282E7-0781-40AE-AC57-6C8CFFD3D3B2}" type="pres">
      <dgm:prSet presAssocID="{2A18B272-A4EC-4EB4-B1B5-C9BDD65567CE}" presName="composite" presStyleCnt="0"/>
      <dgm:spPr/>
    </dgm:pt>
    <dgm:pt modelId="{DFF977A9-F934-4C4E-854F-C311CF0D7453}" type="pres">
      <dgm:prSet presAssocID="{2A18B272-A4EC-4EB4-B1B5-C9BDD65567CE}" presName="imgShp"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9000" r="-9000"/>
          </a:stretch>
        </a:blipFill>
      </dgm:spPr>
      <dgm:t>
        <a:bodyPr/>
        <a:lstStyle/>
        <a:p>
          <a:endParaRPr lang="tr-TR"/>
        </a:p>
      </dgm:t>
    </dgm:pt>
    <dgm:pt modelId="{66123336-0880-4C43-BB49-F8CB0653E9F3}" type="pres">
      <dgm:prSet presAssocID="{2A18B272-A4EC-4EB4-B1B5-C9BDD65567CE}" presName="txShp" presStyleLbl="node1" presStyleIdx="2" presStyleCnt="3">
        <dgm:presLayoutVars>
          <dgm:bulletEnabled val="1"/>
        </dgm:presLayoutVars>
      </dgm:prSet>
      <dgm:spPr/>
      <dgm:t>
        <a:bodyPr/>
        <a:lstStyle/>
        <a:p>
          <a:endParaRPr lang="tr-TR"/>
        </a:p>
      </dgm:t>
    </dgm:pt>
  </dgm:ptLst>
  <dgm:cxnLst>
    <dgm:cxn modelId="{AAE7653C-FA63-4499-95F6-BA492C0C86E5}" type="presOf" srcId="{2A18B272-A4EC-4EB4-B1B5-C9BDD65567CE}" destId="{66123336-0880-4C43-BB49-F8CB0653E9F3}" srcOrd="0" destOrd="0" presId="urn:microsoft.com/office/officeart/2005/8/layout/vList3#1"/>
    <dgm:cxn modelId="{F84793D5-39E5-4930-B0BE-F9AD1C505AF1}" type="presOf" srcId="{C9C259C2-5AA3-4CA8-907F-B7DAEA01433A}" destId="{A400A028-D78E-48C4-A487-F21B0A35BAAF}" srcOrd="0" destOrd="0" presId="urn:microsoft.com/office/officeart/2005/8/layout/vList3#1"/>
    <dgm:cxn modelId="{F3ECC5B3-EF3F-46CD-A23B-8BD3A5939600}" type="presOf" srcId="{D757185C-CC59-4433-A3AE-A49F607E4AAB}" destId="{413DCBD8-6192-426A-B23A-3F4AA0C9DF48}" srcOrd="0" destOrd="0" presId="urn:microsoft.com/office/officeart/2005/8/layout/vList3#1"/>
    <dgm:cxn modelId="{F6681C50-4EE9-48C1-9C8A-F90356E1F202}" srcId="{D3CA4535-5594-4893-98D8-E2D0739A7DB1}" destId="{2A18B272-A4EC-4EB4-B1B5-C9BDD65567CE}" srcOrd="2" destOrd="0" parTransId="{78E54694-568A-49A6-868E-8246F00C5637}" sibTransId="{AA0DEF8E-9819-435E-AFC1-FA12905B179A}"/>
    <dgm:cxn modelId="{6944268B-C8BD-4B97-AA4E-F41F44E57F78}" type="presOf" srcId="{D3CA4535-5594-4893-98D8-E2D0739A7DB1}" destId="{5E6B4933-35FD-4F9B-B773-FFE90C0F16EC}" srcOrd="0" destOrd="0" presId="urn:microsoft.com/office/officeart/2005/8/layout/vList3#1"/>
    <dgm:cxn modelId="{A60C9831-A06B-40BE-910B-EA5C3DEB1DC1}" srcId="{D3CA4535-5594-4893-98D8-E2D0739A7DB1}" destId="{D757185C-CC59-4433-A3AE-A49F607E4AAB}" srcOrd="0" destOrd="0" parTransId="{F674E515-E2EA-47F3-938D-1A3DA6CD444B}" sibTransId="{4DA029C5-36DB-432C-AD0E-26C516570C8B}"/>
    <dgm:cxn modelId="{6B5A0D87-692D-4220-9284-AEC8FBDA70AE}" srcId="{D3CA4535-5594-4893-98D8-E2D0739A7DB1}" destId="{C9C259C2-5AA3-4CA8-907F-B7DAEA01433A}" srcOrd="1" destOrd="0" parTransId="{F5E8534D-9623-4744-A86C-F5FABE8C88DC}" sibTransId="{A1240159-606E-4CDB-B84B-323D9613F85C}"/>
    <dgm:cxn modelId="{07BF4F60-9FEB-437F-A4FC-6ED787ED9CF7}" type="presParOf" srcId="{5E6B4933-35FD-4F9B-B773-FFE90C0F16EC}" destId="{70C9F26B-081B-4F18-8F0F-29749F4B4D34}" srcOrd="0" destOrd="0" presId="urn:microsoft.com/office/officeart/2005/8/layout/vList3#1"/>
    <dgm:cxn modelId="{E3F14FF3-5622-4B4D-9A60-A875260DF476}" type="presParOf" srcId="{70C9F26B-081B-4F18-8F0F-29749F4B4D34}" destId="{DDA6FCAE-BB2B-4A1E-982D-4F08DB66EA46}" srcOrd="0" destOrd="0" presId="urn:microsoft.com/office/officeart/2005/8/layout/vList3#1"/>
    <dgm:cxn modelId="{5B4DF22F-D93C-4B89-B559-5D07D0FCD358}" type="presParOf" srcId="{70C9F26B-081B-4F18-8F0F-29749F4B4D34}" destId="{413DCBD8-6192-426A-B23A-3F4AA0C9DF48}" srcOrd="1" destOrd="0" presId="urn:microsoft.com/office/officeart/2005/8/layout/vList3#1"/>
    <dgm:cxn modelId="{534F8AFD-2A8E-40BF-B23C-16FBC2DA2C1F}" type="presParOf" srcId="{5E6B4933-35FD-4F9B-B773-FFE90C0F16EC}" destId="{0077CB06-C567-43A2-BEDB-B012DD10D7F3}" srcOrd="1" destOrd="0" presId="urn:microsoft.com/office/officeart/2005/8/layout/vList3#1"/>
    <dgm:cxn modelId="{2FB70AA8-5029-43C7-A722-56E338B3112E}" type="presParOf" srcId="{5E6B4933-35FD-4F9B-B773-FFE90C0F16EC}" destId="{B5F63764-9506-4DED-BE0F-402981BF3A25}" srcOrd="2" destOrd="0" presId="urn:microsoft.com/office/officeart/2005/8/layout/vList3#1"/>
    <dgm:cxn modelId="{256A17BB-117A-431D-9496-B0F6756F987A}" type="presParOf" srcId="{B5F63764-9506-4DED-BE0F-402981BF3A25}" destId="{88584558-AFC3-46C7-A597-05D79BE0C4D8}" srcOrd="0" destOrd="0" presId="urn:microsoft.com/office/officeart/2005/8/layout/vList3#1"/>
    <dgm:cxn modelId="{83AB6E8A-4EFF-4FCD-A3BA-618528CBD84D}" type="presParOf" srcId="{B5F63764-9506-4DED-BE0F-402981BF3A25}" destId="{A400A028-D78E-48C4-A487-F21B0A35BAAF}" srcOrd="1" destOrd="0" presId="urn:microsoft.com/office/officeart/2005/8/layout/vList3#1"/>
    <dgm:cxn modelId="{45B952F6-5B06-4F25-AA25-83608128C162}" type="presParOf" srcId="{5E6B4933-35FD-4F9B-B773-FFE90C0F16EC}" destId="{639A9340-2FEF-436C-822E-1B9A15C28A70}" srcOrd="3" destOrd="0" presId="urn:microsoft.com/office/officeart/2005/8/layout/vList3#1"/>
    <dgm:cxn modelId="{24406C0D-14D3-4665-8B26-DEE442C713D3}" type="presParOf" srcId="{5E6B4933-35FD-4F9B-B773-FFE90C0F16EC}" destId="{594282E7-0781-40AE-AC57-6C8CFFD3D3B2}" srcOrd="4" destOrd="0" presId="urn:microsoft.com/office/officeart/2005/8/layout/vList3#1"/>
    <dgm:cxn modelId="{239993A7-F481-43FB-9601-C0B7585310CD}" type="presParOf" srcId="{594282E7-0781-40AE-AC57-6C8CFFD3D3B2}" destId="{DFF977A9-F934-4C4E-854F-C311CF0D7453}" srcOrd="0" destOrd="0" presId="urn:microsoft.com/office/officeart/2005/8/layout/vList3#1"/>
    <dgm:cxn modelId="{F85A92B5-C140-4439-8CED-E9F60E3B408B}" type="presParOf" srcId="{594282E7-0781-40AE-AC57-6C8CFFD3D3B2}" destId="{66123336-0880-4C43-BB49-F8CB0653E9F3}" srcOrd="1" destOrd="0" presId="urn:microsoft.com/office/officeart/2005/8/layout/vList3#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2FAE0D8-B580-470D-A615-0E96FB5FF785}" type="doc">
      <dgm:prSet loTypeId="urn:microsoft.com/office/officeart/2008/layout/LinedList" loCatId="list" qsTypeId="urn:microsoft.com/office/officeart/2005/8/quickstyle/simple1" qsCatId="simple" csTypeId="urn:microsoft.com/office/officeart/2005/8/colors/accent3_1" csCatId="accent3" phldr="1"/>
      <dgm:spPr/>
      <dgm:t>
        <a:bodyPr/>
        <a:lstStyle/>
        <a:p>
          <a:endParaRPr lang="tr-TR"/>
        </a:p>
      </dgm:t>
    </dgm:pt>
    <dgm:pt modelId="{8227B32A-C196-4FAA-AA72-C2FCBCB649A5}">
      <dgm:prSet phldrT="[Metin]" custT="1"/>
      <dgm:spPr/>
      <dgm:t>
        <a:bodyPr/>
        <a:lstStyle/>
        <a:p>
          <a:r>
            <a:rPr lang="tr-TR" sz="1200"/>
            <a:t>Uygulamalı Girişimcilik Eğitiminde neler anlatılıyor</a:t>
          </a:r>
          <a:r>
            <a:rPr lang="tr-TR" sz="1000"/>
            <a:t>?</a:t>
          </a:r>
        </a:p>
      </dgm:t>
    </dgm:pt>
    <dgm:pt modelId="{6F4F44E8-8E69-4E27-B7D5-EB835ACB6EBC}" type="parTrans" cxnId="{FEC9F747-80C1-4390-AFBB-D7B862A00DCD}">
      <dgm:prSet/>
      <dgm:spPr/>
      <dgm:t>
        <a:bodyPr/>
        <a:lstStyle/>
        <a:p>
          <a:endParaRPr lang="tr-TR"/>
        </a:p>
      </dgm:t>
    </dgm:pt>
    <dgm:pt modelId="{FB635A74-3F5B-4400-8CC4-E0B12AB98AFA}" type="sibTrans" cxnId="{FEC9F747-80C1-4390-AFBB-D7B862A00DCD}">
      <dgm:prSet/>
      <dgm:spPr/>
      <dgm:t>
        <a:bodyPr/>
        <a:lstStyle/>
        <a:p>
          <a:endParaRPr lang="tr-TR"/>
        </a:p>
      </dgm:t>
    </dgm:pt>
    <dgm:pt modelId="{D9FD4167-A8B9-4671-AD8D-9EC8A1141A95}">
      <dgm:prSet phldrT="[Metin]" custT="1"/>
      <dgm:spPr/>
      <dgm:t>
        <a:bodyPr/>
        <a:lstStyle/>
        <a:p>
          <a:r>
            <a:rPr lang="tr-TR" sz="1200"/>
            <a:t>Girişimcilik özelliklerinin sınanması;  İş fikri geliştirme ve yaratıcılık egzersizleri ;Sorumlu girişimcilik kavramı; Tecrübe paylaşımı,</a:t>
          </a:r>
        </a:p>
      </dgm:t>
    </dgm:pt>
    <dgm:pt modelId="{DFB4A500-01DA-479B-A3FA-46DDB9141AF2}" type="parTrans" cxnId="{5D99570C-44EA-4A84-9818-AE05972B7778}">
      <dgm:prSet/>
      <dgm:spPr/>
      <dgm:t>
        <a:bodyPr/>
        <a:lstStyle/>
        <a:p>
          <a:endParaRPr lang="tr-TR"/>
        </a:p>
      </dgm:t>
    </dgm:pt>
    <dgm:pt modelId="{112973AE-6574-4F5B-9DC3-6A475E17EEBE}" type="sibTrans" cxnId="{5D99570C-44EA-4A84-9818-AE05972B7778}">
      <dgm:prSet/>
      <dgm:spPr/>
      <dgm:t>
        <a:bodyPr/>
        <a:lstStyle/>
        <a:p>
          <a:endParaRPr lang="tr-TR"/>
        </a:p>
      </dgm:t>
    </dgm:pt>
    <dgm:pt modelId="{C184D0AE-F744-42F0-BC39-B678DEFD77D0}">
      <dgm:prSet phldrT="[Metin]" custT="1"/>
      <dgm:spPr/>
      <dgm:t>
        <a:bodyPr/>
        <a:lstStyle/>
        <a:p>
          <a:r>
            <a:rPr lang="tr-TR" sz="1200"/>
            <a:t>İşletme kavramı,  işletme fonksiyonları, türleri, kuruluş şekilleri;  Mali ve hukuki sorumluluklar</a:t>
          </a:r>
        </a:p>
      </dgm:t>
    </dgm:pt>
    <dgm:pt modelId="{A525E1EA-CCE2-4E82-A1E6-C94237A424A0}" type="parTrans" cxnId="{58C1857D-0F60-459E-BD76-72ECA6FC7627}">
      <dgm:prSet/>
      <dgm:spPr/>
      <dgm:t>
        <a:bodyPr/>
        <a:lstStyle/>
        <a:p>
          <a:endParaRPr lang="tr-TR"/>
        </a:p>
      </dgm:t>
    </dgm:pt>
    <dgm:pt modelId="{63352444-F4C9-4222-9739-EA981CBD2325}" type="sibTrans" cxnId="{58C1857D-0F60-459E-BD76-72ECA6FC7627}">
      <dgm:prSet/>
      <dgm:spPr/>
      <dgm:t>
        <a:bodyPr/>
        <a:lstStyle/>
        <a:p>
          <a:endParaRPr lang="tr-TR"/>
        </a:p>
      </dgm:t>
    </dgm:pt>
    <dgm:pt modelId="{8A4444EC-50A5-44DB-9854-D8778A755C45}">
      <dgm:prSet phldrT="[Metin]" custT="1"/>
      <dgm:spPr/>
      <dgm:t>
        <a:bodyPr/>
        <a:lstStyle/>
        <a:p>
          <a:r>
            <a:rPr lang="tr-TR" sz="1200"/>
            <a:t>İş planı kavramı ve öğeleri</a:t>
          </a:r>
        </a:p>
      </dgm:t>
    </dgm:pt>
    <dgm:pt modelId="{E499E70D-BFEC-4719-94A6-5D70E7E41AC4}" type="parTrans" cxnId="{EF38448A-9789-4D21-96B8-6AAD5792DF14}">
      <dgm:prSet/>
      <dgm:spPr/>
      <dgm:t>
        <a:bodyPr/>
        <a:lstStyle/>
        <a:p>
          <a:endParaRPr lang="tr-TR"/>
        </a:p>
      </dgm:t>
    </dgm:pt>
    <dgm:pt modelId="{2756E113-B406-4B2C-A7B0-3F169612A3EF}" type="sibTrans" cxnId="{EF38448A-9789-4D21-96B8-6AAD5792DF14}">
      <dgm:prSet/>
      <dgm:spPr/>
      <dgm:t>
        <a:bodyPr/>
        <a:lstStyle/>
        <a:p>
          <a:endParaRPr lang="tr-TR"/>
        </a:p>
      </dgm:t>
    </dgm:pt>
    <dgm:pt modelId="{068324D3-2743-4DED-A55A-B965174C672E}">
      <dgm:prSet phldrT="[Metin]" custT="1"/>
      <dgm:spPr/>
      <dgm:t>
        <a:bodyPr/>
        <a:lstStyle/>
        <a:p>
          <a:r>
            <a:rPr lang="tr-TR" sz="1200"/>
            <a:t>İş Modeli ve iş planı hazırlanmasına yönelik atölye çalışmaları; KOSGEB destek başvuru ve değerlendirme süreci hakkında bilgilendirme </a:t>
          </a:r>
        </a:p>
      </dgm:t>
    </dgm:pt>
    <dgm:pt modelId="{22725254-F45B-4C5D-89C2-1780D09399B2}" type="parTrans" cxnId="{8C7D4452-D4CD-44C0-8C63-BE213488D2E2}">
      <dgm:prSet/>
      <dgm:spPr/>
      <dgm:t>
        <a:bodyPr/>
        <a:lstStyle/>
        <a:p>
          <a:endParaRPr lang="tr-TR"/>
        </a:p>
      </dgm:t>
    </dgm:pt>
    <dgm:pt modelId="{5ED1E9AE-81E3-4DFA-B3B3-406BE25D484F}" type="sibTrans" cxnId="{8C7D4452-D4CD-44C0-8C63-BE213488D2E2}">
      <dgm:prSet/>
      <dgm:spPr/>
      <dgm:t>
        <a:bodyPr/>
        <a:lstStyle/>
        <a:p>
          <a:endParaRPr lang="tr-TR"/>
        </a:p>
      </dgm:t>
    </dgm:pt>
    <dgm:pt modelId="{3CC9FAEC-76F9-4B97-BB7C-4BE85C489200}" type="pres">
      <dgm:prSet presAssocID="{F2FAE0D8-B580-470D-A615-0E96FB5FF785}" presName="vert0" presStyleCnt="0">
        <dgm:presLayoutVars>
          <dgm:dir/>
          <dgm:animOne val="branch"/>
          <dgm:animLvl val="lvl"/>
        </dgm:presLayoutVars>
      </dgm:prSet>
      <dgm:spPr/>
      <dgm:t>
        <a:bodyPr/>
        <a:lstStyle/>
        <a:p>
          <a:endParaRPr lang="tr-TR"/>
        </a:p>
      </dgm:t>
    </dgm:pt>
    <dgm:pt modelId="{AB8D80F1-1C20-4A82-8AE9-5F0DE31D1F37}" type="pres">
      <dgm:prSet presAssocID="{8227B32A-C196-4FAA-AA72-C2FCBCB649A5}" presName="thickLine" presStyleLbl="alignNode1" presStyleIdx="0" presStyleCnt="1" custLinFactNeighborX="3030" custLinFactNeighborY="-49"/>
      <dgm:spPr/>
      <dgm:t>
        <a:bodyPr/>
        <a:lstStyle/>
        <a:p>
          <a:endParaRPr lang="tr-TR"/>
        </a:p>
      </dgm:t>
    </dgm:pt>
    <dgm:pt modelId="{51FB73CA-5612-4F78-898D-D5FB1A36E6E3}" type="pres">
      <dgm:prSet presAssocID="{8227B32A-C196-4FAA-AA72-C2FCBCB649A5}" presName="horz1" presStyleCnt="0"/>
      <dgm:spPr/>
      <dgm:t>
        <a:bodyPr/>
        <a:lstStyle/>
        <a:p>
          <a:endParaRPr lang="tr-TR"/>
        </a:p>
      </dgm:t>
    </dgm:pt>
    <dgm:pt modelId="{2DE0BD4A-466A-45A7-BA2A-84CD1D4F08FA}" type="pres">
      <dgm:prSet presAssocID="{8227B32A-C196-4FAA-AA72-C2FCBCB649A5}" presName="tx1" presStyleLbl="revTx" presStyleIdx="0" presStyleCnt="5" custScaleX="143316"/>
      <dgm:spPr/>
      <dgm:t>
        <a:bodyPr/>
        <a:lstStyle/>
        <a:p>
          <a:endParaRPr lang="tr-TR"/>
        </a:p>
      </dgm:t>
    </dgm:pt>
    <dgm:pt modelId="{7ADEB1A7-E4B4-4C37-9475-CE8C5D0AD444}" type="pres">
      <dgm:prSet presAssocID="{8227B32A-C196-4FAA-AA72-C2FCBCB649A5}" presName="vert1" presStyleCnt="0"/>
      <dgm:spPr/>
      <dgm:t>
        <a:bodyPr/>
        <a:lstStyle/>
        <a:p>
          <a:endParaRPr lang="tr-TR"/>
        </a:p>
      </dgm:t>
    </dgm:pt>
    <dgm:pt modelId="{D42FE0DB-B380-4906-B16D-E08F45C99C8D}" type="pres">
      <dgm:prSet presAssocID="{D9FD4167-A8B9-4671-AD8D-9EC8A1141A95}" presName="vertSpace2a" presStyleCnt="0"/>
      <dgm:spPr/>
      <dgm:t>
        <a:bodyPr/>
        <a:lstStyle/>
        <a:p>
          <a:endParaRPr lang="tr-TR"/>
        </a:p>
      </dgm:t>
    </dgm:pt>
    <dgm:pt modelId="{111D5E53-DC01-4161-8223-B87738F84541}" type="pres">
      <dgm:prSet presAssocID="{D9FD4167-A8B9-4671-AD8D-9EC8A1141A95}" presName="horz2" presStyleCnt="0"/>
      <dgm:spPr/>
      <dgm:t>
        <a:bodyPr/>
        <a:lstStyle/>
        <a:p>
          <a:endParaRPr lang="tr-TR"/>
        </a:p>
      </dgm:t>
    </dgm:pt>
    <dgm:pt modelId="{4E38C24C-4200-44F1-BAAE-4F24844A1E5B}" type="pres">
      <dgm:prSet presAssocID="{D9FD4167-A8B9-4671-AD8D-9EC8A1141A95}" presName="horzSpace2" presStyleCnt="0"/>
      <dgm:spPr/>
      <dgm:t>
        <a:bodyPr/>
        <a:lstStyle/>
        <a:p>
          <a:endParaRPr lang="tr-TR"/>
        </a:p>
      </dgm:t>
    </dgm:pt>
    <dgm:pt modelId="{1D57D640-BA91-44B8-89C4-A0DBADEE913E}" type="pres">
      <dgm:prSet presAssocID="{D9FD4167-A8B9-4671-AD8D-9EC8A1141A95}" presName="tx2" presStyleLbl="revTx" presStyleIdx="1" presStyleCnt="5" custScaleY="57438"/>
      <dgm:spPr/>
      <dgm:t>
        <a:bodyPr/>
        <a:lstStyle/>
        <a:p>
          <a:endParaRPr lang="tr-TR"/>
        </a:p>
      </dgm:t>
    </dgm:pt>
    <dgm:pt modelId="{98E1B043-4283-45A4-AAE4-A721FE2F13E7}" type="pres">
      <dgm:prSet presAssocID="{D9FD4167-A8B9-4671-AD8D-9EC8A1141A95}" presName="vert2" presStyleCnt="0"/>
      <dgm:spPr/>
      <dgm:t>
        <a:bodyPr/>
        <a:lstStyle/>
        <a:p>
          <a:endParaRPr lang="tr-TR"/>
        </a:p>
      </dgm:t>
    </dgm:pt>
    <dgm:pt modelId="{1F8E1AAF-A94D-466F-9233-CFF3F3FC53DA}" type="pres">
      <dgm:prSet presAssocID="{D9FD4167-A8B9-4671-AD8D-9EC8A1141A95}" presName="thinLine2b" presStyleLbl="callout" presStyleIdx="0" presStyleCnt="4" custLinFactY="-100000" custLinFactNeighborX="0" custLinFactNeighborY="-186409"/>
      <dgm:spPr/>
      <dgm:t>
        <a:bodyPr/>
        <a:lstStyle/>
        <a:p>
          <a:endParaRPr lang="tr-TR"/>
        </a:p>
      </dgm:t>
    </dgm:pt>
    <dgm:pt modelId="{8FA72D32-CF9D-484D-B73F-8B72843CD409}" type="pres">
      <dgm:prSet presAssocID="{D9FD4167-A8B9-4671-AD8D-9EC8A1141A95}" presName="vertSpace2b" presStyleCnt="0"/>
      <dgm:spPr/>
      <dgm:t>
        <a:bodyPr/>
        <a:lstStyle/>
        <a:p>
          <a:endParaRPr lang="tr-TR"/>
        </a:p>
      </dgm:t>
    </dgm:pt>
    <dgm:pt modelId="{70B58059-9244-4E1A-9710-9BCCF083D54B}" type="pres">
      <dgm:prSet presAssocID="{C184D0AE-F744-42F0-BC39-B678DEFD77D0}" presName="horz2" presStyleCnt="0"/>
      <dgm:spPr/>
      <dgm:t>
        <a:bodyPr/>
        <a:lstStyle/>
        <a:p>
          <a:endParaRPr lang="tr-TR"/>
        </a:p>
      </dgm:t>
    </dgm:pt>
    <dgm:pt modelId="{91FC83C9-DA79-43F4-9E9D-6B526CA62AE8}" type="pres">
      <dgm:prSet presAssocID="{C184D0AE-F744-42F0-BC39-B678DEFD77D0}" presName="horzSpace2" presStyleCnt="0"/>
      <dgm:spPr/>
      <dgm:t>
        <a:bodyPr/>
        <a:lstStyle/>
        <a:p>
          <a:endParaRPr lang="tr-TR"/>
        </a:p>
      </dgm:t>
    </dgm:pt>
    <dgm:pt modelId="{D3424D9C-9D7F-418D-A7B3-DE15156C2113}" type="pres">
      <dgm:prSet presAssocID="{C184D0AE-F744-42F0-BC39-B678DEFD77D0}" presName="tx2" presStyleLbl="revTx" presStyleIdx="2" presStyleCnt="5" custScaleY="33610" custLinFactNeighborX="0" custLinFactNeighborY="-15796"/>
      <dgm:spPr/>
      <dgm:t>
        <a:bodyPr/>
        <a:lstStyle/>
        <a:p>
          <a:endParaRPr lang="tr-TR"/>
        </a:p>
      </dgm:t>
    </dgm:pt>
    <dgm:pt modelId="{D3ED5243-B77D-4810-AAD9-0A779D234CB4}" type="pres">
      <dgm:prSet presAssocID="{C184D0AE-F744-42F0-BC39-B678DEFD77D0}" presName="vert2" presStyleCnt="0"/>
      <dgm:spPr/>
      <dgm:t>
        <a:bodyPr/>
        <a:lstStyle/>
        <a:p>
          <a:endParaRPr lang="tr-TR"/>
        </a:p>
      </dgm:t>
    </dgm:pt>
    <dgm:pt modelId="{94A010E2-39F5-423B-8C4B-231FEB481904}" type="pres">
      <dgm:prSet presAssocID="{C184D0AE-F744-42F0-BC39-B678DEFD77D0}" presName="thinLine2b" presStyleLbl="callout" presStyleIdx="1" presStyleCnt="4" custLinFactY="-159458" custLinFactNeighborX="52" custLinFactNeighborY="-200000"/>
      <dgm:spPr/>
      <dgm:t>
        <a:bodyPr/>
        <a:lstStyle/>
        <a:p>
          <a:endParaRPr lang="tr-TR"/>
        </a:p>
      </dgm:t>
    </dgm:pt>
    <dgm:pt modelId="{8C507447-19C5-44B6-94E7-9F420405CB0D}" type="pres">
      <dgm:prSet presAssocID="{C184D0AE-F744-42F0-BC39-B678DEFD77D0}" presName="vertSpace2b" presStyleCnt="0"/>
      <dgm:spPr/>
      <dgm:t>
        <a:bodyPr/>
        <a:lstStyle/>
        <a:p>
          <a:endParaRPr lang="tr-TR"/>
        </a:p>
      </dgm:t>
    </dgm:pt>
    <dgm:pt modelId="{44B22A7C-21DE-477D-BB0A-A6535DF231AC}" type="pres">
      <dgm:prSet presAssocID="{8A4444EC-50A5-44DB-9854-D8778A755C45}" presName="horz2" presStyleCnt="0"/>
      <dgm:spPr/>
      <dgm:t>
        <a:bodyPr/>
        <a:lstStyle/>
        <a:p>
          <a:endParaRPr lang="tr-TR"/>
        </a:p>
      </dgm:t>
    </dgm:pt>
    <dgm:pt modelId="{AD406B1E-289B-4466-985D-99996A50ADF1}" type="pres">
      <dgm:prSet presAssocID="{8A4444EC-50A5-44DB-9854-D8778A755C45}" presName="horzSpace2" presStyleCnt="0"/>
      <dgm:spPr/>
      <dgm:t>
        <a:bodyPr/>
        <a:lstStyle/>
        <a:p>
          <a:endParaRPr lang="tr-TR"/>
        </a:p>
      </dgm:t>
    </dgm:pt>
    <dgm:pt modelId="{12FDD9DF-DA37-498B-95AB-EAA6B086F2BE}" type="pres">
      <dgm:prSet presAssocID="{8A4444EC-50A5-44DB-9854-D8778A755C45}" presName="tx2" presStyleLbl="revTx" presStyleIdx="3" presStyleCnt="5" custScaleY="15312" custLinFactNeighborX="53" custLinFactNeighborY="-13775"/>
      <dgm:spPr/>
      <dgm:t>
        <a:bodyPr/>
        <a:lstStyle/>
        <a:p>
          <a:endParaRPr lang="tr-TR"/>
        </a:p>
      </dgm:t>
    </dgm:pt>
    <dgm:pt modelId="{99A48449-BD46-4C0F-8528-4E0B0B31D810}" type="pres">
      <dgm:prSet presAssocID="{8A4444EC-50A5-44DB-9854-D8778A755C45}" presName="vert2" presStyleCnt="0"/>
      <dgm:spPr/>
      <dgm:t>
        <a:bodyPr/>
        <a:lstStyle/>
        <a:p>
          <a:endParaRPr lang="tr-TR"/>
        </a:p>
      </dgm:t>
    </dgm:pt>
    <dgm:pt modelId="{18E3725C-DB3C-4CA6-912B-59A7B8888068}" type="pres">
      <dgm:prSet presAssocID="{8A4444EC-50A5-44DB-9854-D8778A755C45}" presName="thinLine2b" presStyleLbl="callout" presStyleIdx="2" presStyleCnt="4" custLinFactY="-100000" custLinFactNeighborX="52" custLinFactNeighborY="-161464"/>
      <dgm:spPr/>
      <dgm:t>
        <a:bodyPr/>
        <a:lstStyle/>
        <a:p>
          <a:endParaRPr lang="tr-TR"/>
        </a:p>
      </dgm:t>
    </dgm:pt>
    <dgm:pt modelId="{D9D42A15-5E4C-4571-A799-96A668C14FA2}" type="pres">
      <dgm:prSet presAssocID="{8A4444EC-50A5-44DB-9854-D8778A755C45}" presName="vertSpace2b" presStyleCnt="0"/>
      <dgm:spPr/>
      <dgm:t>
        <a:bodyPr/>
        <a:lstStyle/>
        <a:p>
          <a:endParaRPr lang="tr-TR"/>
        </a:p>
      </dgm:t>
    </dgm:pt>
    <dgm:pt modelId="{7046BB91-140F-4641-80BD-E854583E5074}" type="pres">
      <dgm:prSet presAssocID="{068324D3-2743-4DED-A55A-B965174C672E}" presName="horz2" presStyleCnt="0"/>
      <dgm:spPr/>
      <dgm:t>
        <a:bodyPr/>
        <a:lstStyle/>
        <a:p>
          <a:endParaRPr lang="tr-TR"/>
        </a:p>
      </dgm:t>
    </dgm:pt>
    <dgm:pt modelId="{FAE8AE60-8179-4BBE-9AB0-EC3CE4B39588}" type="pres">
      <dgm:prSet presAssocID="{068324D3-2743-4DED-A55A-B965174C672E}" presName="horzSpace2" presStyleCnt="0"/>
      <dgm:spPr/>
      <dgm:t>
        <a:bodyPr/>
        <a:lstStyle/>
        <a:p>
          <a:endParaRPr lang="tr-TR"/>
        </a:p>
      </dgm:t>
    </dgm:pt>
    <dgm:pt modelId="{9AF1CE91-AE4A-4993-81AD-00EC6628A0F9}" type="pres">
      <dgm:prSet presAssocID="{068324D3-2743-4DED-A55A-B965174C672E}" presName="tx2" presStyleLbl="revTx" presStyleIdx="4" presStyleCnt="5" custScaleY="34195" custLinFactNeighborX="53" custLinFactNeighborY="-11163"/>
      <dgm:spPr/>
      <dgm:t>
        <a:bodyPr/>
        <a:lstStyle/>
        <a:p>
          <a:endParaRPr lang="tr-TR"/>
        </a:p>
      </dgm:t>
    </dgm:pt>
    <dgm:pt modelId="{64FEBA6C-CDD8-443A-B4F6-52C5E0F35A50}" type="pres">
      <dgm:prSet presAssocID="{068324D3-2743-4DED-A55A-B965174C672E}" presName="vert2" presStyleCnt="0"/>
      <dgm:spPr/>
      <dgm:t>
        <a:bodyPr/>
        <a:lstStyle/>
        <a:p>
          <a:endParaRPr lang="tr-TR"/>
        </a:p>
      </dgm:t>
    </dgm:pt>
    <dgm:pt modelId="{6FD4C55A-9309-4EA7-94E0-7F29E8769E3A}" type="pres">
      <dgm:prSet presAssocID="{068324D3-2743-4DED-A55A-B965174C672E}" presName="thinLine2b" presStyleLbl="callout" presStyleIdx="3" presStyleCnt="4"/>
      <dgm:spPr/>
      <dgm:t>
        <a:bodyPr/>
        <a:lstStyle/>
        <a:p>
          <a:endParaRPr lang="tr-TR"/>
        </a:p>
      </dgm:t>
    </dgm:pt>
    <dgm:pt modelId="{D13544B1-E613-421E-ADB0-5701528D7F90}" type="pres">
      <dgm:prSet presAssocID="{068324D3-2743-4DED-A55A-B965174C672E}" presName="vertSpace2b" presStyleCnt="0"/>
      <dgm:spPr/>
      <dgm:t>
        <a:bodyPr/>
        <a:lstStyle/>
        <a:p>
          <a:endParaRPr lang="tr-TR"/>
        </a:p>
      </dgm:t>
    </dgm:pt>
  </dgm:ptLst>
  <dgm:cxnLst>
    <dgm:cxn modelId="{1B6DAED8-8095-4DFA-8562-766151C33788}" type="presOf" srcId="{8A4444EC-50A5-44DB-9854-D8778A755C45}" destId="{12FDD9DF-DA37-498B-95AB-EAA6B086F2BE}" srcOrd="0" destOrd="0" presId="urn:microsoft.com/office/officeart/2008/layout/LinedList"/>
    <dgm:cxn modelId="{5D99570C-44EA-4A84-9818-AE05972B7778}" srcId="{8227B32A-C196-4FAA-AA72-C2FCBCB649A5}" destId="{D9FD4167-A8B9-4671-AD8D-9EC8A1141A95}" srcOrd="0" destOrd="0" parTransId="{DFB4A500-01DA-479B-A3FA-46DDB9141AF2}" sibTransId="{112973AE-6574-4F5B-9DC3-6A475E17EEBE}"/>
    <dgm:cxn modelId="{58C1857D-0F60-459E-BD76-72ECA6FC7627}" srcId="{8227B32A-C196-4FAA-AA72-C2FCBCB649A5}" destId="{C184D0AE-F744-42F0-BC39-B678DEFD77D0}" srcOrd="1" destOrd="0" parTransId="{A525E1EA-CCE2-4E82-A1E6-C94237A424A0}" sibTransId="{63352444-F4C9-4222-9739-EA981CBD2325}"/>
    <dgm:cxn modelId="{F375DB1B-0649-4277-8178-FEC6E398A7BE}" type="presOf" srcId="{068324D3-2743-4DED-A55A-B965174C672E}" destId="{9AF1CE91-AE4A-4993-81AD-00EC6628A0F9}" srcOrd="0" destOrd="0" presId="urn:microsoft.com/office/officeart/2008/layout/LinedList"/>
    <dgm:cxn modelId="{FEC9F747-80C1-4390-AFBB-D7B862A00DCD}" srcId="{F2FAE0D8-B580-470D-A615-0E96FB5FF785}" destId="{8227B32A-C196-4FAA-AA72-C2FCBCB649A5}" srcOrd="0" destOrd="0" parTransId="{6F4F44E8-8E69-4E27-B7D5-EB835ACB6EBC}" sibTransId="{FB635A74-3F5B-4400-8CC4-E0B12AB98AFA}"/>
    <dgm:cxn modelId="{9E3F2874-846C-449C-BE86-4465D2456805}" type="presOf" srcId="{F2FAE0D8-B580-470D-A615-0E96FB5FF785}" destId="{3CC9FAEC-76F9-4B97-BB7C-4BE85C489200}" srcOrd="0" destOrd="0" presId="urn:microsoft.com/office/officeart/2008/layout/LinedList"/>
    <dgm:cxn modelId="{EF38448A-9789-4D21-96B8-6AAD5792DF14}" srcId="{8227B32A-C196-4FAA-AA72-C2FCBCB649A5}" destId="{8A4444EC-50A5-44DB-9854-D8778A755C45}" srcOrd="2" destOrd="0" parTransId="{E499E70D-BFEC-4719-94A6-5D70E7E41AC4}" sibTransId="{2756E113-B406-4B2C-A7B0-3F169612A3EF}"/>
    <dgm:cxn modelId="{D24AD2D5-5674-495B-883A-1753484DD8E7}" type="presOf" srcId="{D9FD4167-A8B9-4671-AD8D-9EC8A1141A95}" destId="{1D57D640-BA91-44B8-89C4-A0DBADEE913E}" srcOrd="0" destOrd="0" presId="urn:microsoft.com/office/officeart/2008/layout/LinedList"/>
    <dgm:cxn modelId="{B409D0B2-35E7-467B-9BB2-5B2305861051}" type="presOf" srcId="{C184D0AE-F744-42F0-BC39-B678DEFD77D0}" destId="{D3424D9C-9D7F-418D-A7B3-DE15156C2113}" srcOrd="0" destOrd="0" presId="urn:microsoft.com/office/officeart/2008/layout/LinedList"/>
    <dgm:cxn modelId="{8C7D4452-D4CD-44C0-8C63-BE213488D2E2}" srcId="{8227B32A-C196-4FAA-AA72-C2FCBCB649A5}" destId="{068324D3-2743-4DED-A55A-B965174C672E}" srcOrd="3" destOrd="0" parTransId="{22725254-F45B-4C5D-89C2-1780D09399B2}" sibTransId="{5ED1E9AE-81E3-4DFA-B3B3-406BE25D484F}"/>
    <dgm:cxn modelId="{DDA9D679-535B-42C5-98F8-A89A0078B3FD}" type="presOf" srcId="{8227B32A-C196-4FAA-AA72-C2FCBCB649A5}" destId="{2DE0BD4A-466A-45A7-BA2A-84CD1D4F08FA}" srcOrd="0" destOrd="0" presId="urn:microsoft.com/office/officeart/2008/layout/LinedList"/>
    <dgm:cxn modelId="{28393A7D-F2B6-4D5D-864C-7EFCFA736DB9}" type="presParOf" srcId="{3CC9FAEC-76F9-4B97-BB7C-4BE85C489200}" destId="{AB8D80F1-1C20-4A82-8AE9-5F0DE31D1F37}" srcOrd="0" destOrd="0" presId="urn:microsoft.com/office/officeart/2008/layout/LinedList"/>
    <dgm:cxn modelId="{03C1B28A-86A5-4B8F-A9C8-CF90DF03C547}" type="presParOf" srcId="{3CC9FAEC-76F9-4B97-BB7C-4BE85C489200}" destId="{51FB73CA-5612-4F78-898D-D5FB1A36E6E3}" srcOrd="1" destOrd="0" presId="urn:microsoft.com/office/officeart/2008/layout/LinedList"/>
    <dgm:cxn modelId="{F3C1EC7B-41B5-4791-8240-A69E0C7035A8}" type="presParOf" srcId="{51FB73CA-5612-4F78-898D-D5FB1A36E6E3}" destId="{2DE0BD4A-466A-45A7-BA2A-84CD1D4F08FA}" srcOrd="0" destOrd="0" presId="urn:microsoft.com/office/officeart/2008/layout/LinedList"/>
    <dgm:cxn modelId="{26A5F83D-42D7-45BE-B0BB-9CCB59A6AE0E}" type="presParOf" srcId="{51FB73CA-5612-4F78-898D-D5FB1A36E6E3}" destId="{7ADEB1A7-E4B4-4C37-9475-CE8C5D0AD444}" srcOrd="1" destOrd="0" presId="urn:microsoft.com/office/officeart/2008/layout/LinedList"/>
    <dgm:cxn modelId="{559ECBC4-21B0-4917-BE59-DF053B29E9CD}" type="presParOf" srcId="{7ADEB1A7-E4B4-4C37-9475-CE8C5D0AD444}" destId="{D42FE0DB-B380-4906-B16D-E08F45C99C8D}" srcOrd="0" destOrd="0" presId="urn:microsoft.com/office/officeart/2008/layout/LinedList"/>
    <dgm:cxn modelId="{6E541E1A-A1D6-4EA4-9B03-3C736B9E9628}" type="presParOf" srcId="{7ADEB1A7-E4B4-4C37-9475-CE8C5D0AD444}" destId="{111D5E53-DC01-4161-8223-B87738F84541}" srcOrd="1" destOrd="0" presId="urn:microsoft.com/office/officeart/2008/layout/LinedList"/>
    <dgm:cxn modelId="{4CDD6AA5-6CFB-4839-BB46-569D64EF7C91}" type="presParOf" srcId="{111D5E53-DC01-4161-8223-B87738F84541}" destId="{4E38C24C-4200-44F1-BAAE-4F24844A1E5B}" srcOrd="0" destOrd="0" presId="urn:microsoft.com/office/officeart/2008/layout/LinedList"/>
    <dgm:cxn modelId="{9DEE0529-B0E2-4743-9DBD-61D80340A155}" type="presParOf" srcId="{111D5E53-DC01-4161-8223-B87738F84541}" destId="{1D57D640-BA91-44B8-89C4-A0DBADEE913E}" srcOrd="1" destOrd="0" presId="urn:microsoft.com/office/officeart/2008/layout/LinedList"/>
    <dgm:cxn modelId="{55FBCFF3-2F85-40A9-870E-70D9449ECB7A}" type="presParOf" srcId="{111D5E53-DC01-4161-8223-B87738F84541}" destId="{98E1B043-4283-45A4-AAE4-A721FE2F13E7}" srcOrd="2" destOrd="0" presId="urn:microsoft.com/office/officeart/2008/layout/LinedList"/>
    <dgm:cxn modelId="{44E24AF4-56E7-47CB-9F33-6E00025D2218}" type="presParOf" srcId="{7ADEB1A7-E4B4-4C37-9475-CE8C5D0AD444}" destId="{1F8E1AAF-A94D-466F-9233-CFF3F3FC53DA}" srcOrd="2" destOrd="0" presId="urn:microsoft.com/office/officeart/2008/layout/LinedList"/>
    <dgm:cxn modelId="{E4C2DAB8-2415-4D45-935D-9CFB71C13755}" type="presParOf" srcId="{7ADEB1A7-E4B4-4C37-9475-CE8C5D0AD444}" destId="{8FA72D32-CF9D-484D-B73F-8B72843CD409}" srcOrd="3" destOrd="0" presId="urn:microsoft.com/office/officeart/2008/layout/LinedList"/>
    <dgm:cxn modelId="{575B4A60-1A8A-4261-8B2E-2DD71A977C1E}" type="presParOf" srcId="{7ADEB1A7-E4B4-4C37-9475-CE8C5D0AD444}" destId="{70B58059-9244-4E1A-9710-9BCCF083D54B}" srcOrd="4" destOrd="0" presId="urn:microsoft.com/office/officeart/2008/layout/LinedList"/>
    <dgm:cxn modelId="{94E36ADA-67A9-4F39-804A-FC5B1DDF3323}" type="presParOf" srcId="{70B58059-9244-4E1A-9710-9BCCF083D54B}" destId="{91FC83C9-DA79-43F4-9E9D-6B526CA62AE8}" srcOrd="0" destOrd="0" presId="urn:microsoft.com/office/officeart/2008/layout/LinedList"/>
    <dgm:cxn modelId="{03C25830-3572-4F52-BCFB-3A91EDF935EC}" type="presParOf" srcId="{70B58059-9244-4E1A-9710-9BCCF083D54B}" destId="{D3424D9C-9D7F-418D-A7B3-DE15156C2113}" srcOrd="1" destOrd="0" presId="urn:microsoft.com/office/officeart/2008/layout/LinedList"/>
    <dgm:cxn modelId="{61016630-4E90-49C6-9D7B-9C1BEDB098DF}" type="presParOf" srcId="{70B58059-9244-4E1A-9710-9BCCF083D54B}" destId="{D3ED5243-B77D-4810-AAD9-0A779D234CB4}" srcOrd="2" destOrd="0" presId="urn:microsoft.com/office/officeart/2008/layout/LinedList"/>
    <dgm:cxn modelId="{D226AC9B-C5E5-42A7-8FCD-7EC01F810140}" type="presParOf" srcId="{7ADEB1A7-E4B4-4C37-9475-CE8C5D0AD444}" destId="{94A010E2-39F5-423B-8C4B-231FEB481904}" srcOrd="5" destOrd="0" presId="urn:microsoft.com/office/officeart/2008/layout/LinedList"/>
    <dgm:cxn modelId="{599B1266-262E-4EAE-8958-E36DACCDF853}" type="presParOf" srcId="{7ADEB1A7-E4B4-4C37-9475-CE8C5D0AD444}" destId="{8C507447-19C5-44B6-94E7-9F420405CB0D}" srcOrd="6" destOrd="0" presId="urn:microsoft.com/office/officeart/2008/layout/LinedList"/>
    <dgm:cxn modelId="{5AF611AA-FAFD-4CA9-9357-2A0557DE7870}" type="presParOf" srcId="{7ADEB1A7-E4B4-4C37-9475-CE8C5D0AD444}" destId="{44B22A7C-21DE-477D-BB0A-A6535DF231AC}" srcOrd="7" destOrd="0" presId="urn:microsoft.com/office/officeart/2008/layout/LinedList"/>
    <dgm:cxn modelId="{ECFA5478-0D91-4111-A9A2-28FE5F26DE55}" type="presParOf" srcId="{44B22A7C-21DE-477D-BB0A-A6535DF231AC}" destId="{AD406B1E-289B-4466-985D-99996A50ADF1}" srcOrd="0" destOrd="0" presId="urn:microsoft.com/office/officeart/2008/layout/LinedList"/>
    <dgm:cxn modelId="{88FD73CF-21C4-4EB5-9540-0464C8B0DF7B}" type="presParOf" srcId="{44B22A7C-21DE-477D-BB0A-A6535DF231AC}" destId="{12FDD9DF-DA37-498B-95AB-EAA6B086F2BE}" srcOrd="1" destOrd="0" presId="urn:microsoft.com/office/officeart/2008/layout/LinedList"/>
    <dgm:cxn modelId="{590EBEB0-544F-4A9C-98E7-F7047E073A49}" type="presParOf" srcId="{44B22A7C-21DE-477D-BB0A-A6535DF231AC}" destId="{99A48449-BD46-4C0F-8528-4E0B0B31D810}" srcOrd="2" destOrd="0" presId="urn:microsoft.com/office/officeart/2008/layout/LinedList"/>
    <dgm:cxn modelId="{D6421ACE-1F50-453F-A96E-605708DACB40}" type="presParOf" srcId="{7ADEB1A7-E4B4-4C37-9475-CE8C5D0AD444}" destId="{18E3725C-DB3C-4CA6-912B-59A7B8888068}" srcOrd="8" destOrd="0" presId="urn:microsoft.com/office/officeart/2008/layout/LinedList"/>
    <dgm:cxn modelId="{F17CDD60-5703-4681-8CDF-8110571751A8}" type="presParOf" srcId="{7ADEB1A7-E4B4-4C37-9475-CE8C5D0AD444}" destId="{D9D42A15-5E4C-4571-A799-96A668C14FA2}" srcOrd="9" destOrd="0" presId="urn:microsoft.com/office/officeart/2008/layout/LinedList"/>
    <dgm:cxn modelId="{101A796B-3077-40BA-9E58-BF9086CDBB9B}" type="presParOf" srcId="{7ADEB1A7-E4B4-4C37-9475-CE8C5D0AD444}" destId="{7046BB91-140F-4641-80BD-E854583E5074}" srcOrd="10" destOrd="0" presId="urn:microsoft.com/office/officeart/2008/layout/LinedList"/>
    <dgm:cxn modelId="{C0883CEF-88AE-4077-A305-19BA9D697E3C}" type="presParOf" srcId="{7046BB91-140F-4641-80BD-E854583E5074}" destId="{FAE8AE60-8179-4BBE-9AB0-EC3CE4B39588}" srcOrd="0" destOrd="0" presId="urn:microsoft.com/office/officeart/2008/layout/LinedList"/>
    <dgm:cxn modelId="{1FC65B5A-FC33-4F8E-A08D-633F7F1DA754}" type="presParOf" srcId="{7046BB91-140F-4641-80BD-E854583E5074}" destId="{9AF1CE91-AE4A-4993-81AD-00EC6628A0F9}" srcOrd="1" destOrd="0" presId="urn:microsoft.com/office/officeart/2008/layout/LinedList"/>
    <dgm:cxn modelId="{F56D1E70-F1B5-4DCE-8BE7-CA41B7FB5A01}" type="presParOf" srcId="{7046BB91-140F-4641-80BD-E854583E5074}" destId="{64FEBA6C-CDD8-443A-B4F6-52C5E0F35A50}" srcOrd="2" destOrd="0" presId="urn:microsoft.com/office/officeart/2008/layout/LinedList"/>
    <dgm:cxn modelId="{1BE6FA47-9EA5-462C-8714-D362548CC75B}" type="presParOf" srcId="{7ADEB1A7-E4B4-4C37-9475-CE8C5D0AD444}" destId="{6FD4C55A-9309-4EA7-94E0-7F29E8769E3A}" srcOrd="11" destOrd="0" presId="urn:microsoft.com/office/officeart/2008/layout/LinedList"/>
    <dgm:cxn modelId="{61F0511F-3612-4056-90E9-6D0D26EEAC24}" type="presParOf" srcId="{7ADEB1A7-E4B4-4C37-9475-CE8C5D0AD444}" destId="{D13544B1-E613-421E-ADB0-5701528D7F90}" srcOrd="12"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846963-D8CF-4D9C-9AFE-7DF4EE4064A5}" type="doc">
      <dgm:prSet loTypeId="urn:microsoft.com/office/officeart/2005/8/layout/hList1" loCatId="list" qsTypeId="urn:microsoft.com/office/officeart/2005/8/quickstyle/3d1" qsCatId="3D" csTypeId="urn:microsoft.com/office/officeart/2005/8/colors/accent5_2" csCatId="accent5" phldr="1"/>
      <dgm:spPr/>
      <dgm:t>
        <a:bodyPr/>
        <a:lstStyle/>
        <a:p>
          <a:endParaRPr lang="tr-TR"/>
        </a:p>
      </dgm:t>
    </dgm:pt>
    <dgm:pt modelId="{C3DAABB2-D14E-499A-9E7F-7073DE715601}">
      <dgm:prSet phldrT="[Metin]" custT="1"/>
      <dgm:spPr/>
      <dgm:t>
        <a:bodyPr/>
        <a:lstStyle/>
        <a:p>
          <a:r>
            <a:rPr lang="tr-TR" sz="1600"/>
            <a:t>İşletme kurmadıysanız şartlar:</a:t>
          </a:r>
        </a:p>
      </dgm:t>
    </dgm:pt>
    <dgm:pt modelId="{E87E0433-2AC7-4266-B335-E2ADD0A14DBD}" type="parTrans" cxnId="{D843A304-5A36-4F41-A8CC-1726D28CB9E1}">
      <dgm:prSet/>
      <dgm:spPr/>
      <dgm:t>
        <a:bodyPr/>
        <a:lstStyle/>
        <a:p>
          <a:endParaRPr lang="tr-TR"/>
        </a:p>
      </dgm:t>
    </dgm:pt>
    <dgm:pt modelId="{A133E036-05BB-4C56-90CC-E2202A7B4A7A}" type="sibTrans" cxnId="{D843A304-5A36-4F41-A8CC-1726D28CB9E1}">
      <dgm:prSet/>
      <dgm:spPr/>
      <dgm:t>
        <a:bodyPr/>
        <a:lstStyle/>
        <a:p>
          <a:endParaRPr lang="tr-TR"/>
        </a:p>
      </dgm:t>
    </dgm:pt>
    <dgm:pt modelId="{6E1BC68B-7BA2-424F-B68E-3682ED910EC2}">
      <dgm:prSet phldrT="[Metin]" custT="1"/>
      <dgm:spPr/>
      <dgm:t>
        <a:bodyPr/>
        <a:lstStyle/>
        <a:p>
          <a:r>
            <a:rPr lang="tr-TR" sz="1100"/>
            <a:t>Uygulamalı Girişimcilik Eğitimini tamamlamış olmak ya da İşletmeyi İŞGEM'de açacak olmak</a:t>
          </a:r>
        </a:p>
      </dgm:t>
    </dgm:pt>
    <dgm:pt modelId="{02655CDA-3E78-4811-8B37-A6ACD9B784D4}" type="parTrans" cxnId="{E70A2D94-3C4D-4167-AF58-31156AD08AF2}">
      <dgm:prSet/>
      <dgm:spPr/>
      <dgm:t>
        <a:bodyPr/>
        <a:lstStyle/>
        <a:p>
          <a:endParaRPr lang="tr-TR"/>
        </a:p>
      </dgm:t>
    </dgm:pt>
    <dgm:pt modelId="{99916EB7-25E6-45FF-A938-6340378F6F33}" type="sibTrans" cxnId="{E70A2D94-3C4D-4167-AF58-31156AD08AF2}">
      <dgm:prSet/>
      <dgm:spPr/>
      <dgm:t>
        <a:bodyPr/>
        <a:lstStyle/>
        <a:p>
          <a:endParaRPr lang="tr-TR"/>
        </a:p>
      </dgm:t>
    </dgm:pt>
    <dgm:pt modelId="{90A2C911-8649-493E-BC46-1765AF816ACA}">
      <dgm:prSet phldrT="[Metin]" custT="1"/>
      <dgm:spPr/>
      <dgm:t>
        <a:bodyPr/>
        <a:lstStyle/>
        <a:p>
          <a:r>
            <a:rPr lang="tr-TR" sz="1100"/>
            <a:t>Son 1 (bir) yıl içerisinde aynı faaliyet konusunda bir şahıs işletmesinin bulunmaması</a:t>
          </a:r>
        </a:p>
      </dgm:t>
    </dgm:pt>
    <dgm:pt modelId="{D603E708-9900-4160-ABE8-2C0F69DBAD6F}" type="parTrans" cxnId="{228079A5-53C2-42C8-A866-8E7932848944}">
      <dgm:prSet/>
      <dgm:spPr/>
      <dgm:t>
        <a:bodyPr/>
        <a:lstStyle/>
        <a:p>
          <a:endParaRPr lang="tr-TR"/>
        </a:p>
      </dgm:t>
    </dgm:pt>
    <dgm:pt modelId="{1D0C9560-5285-45A2-AC6D-BC9FE35A8B93}" type="sibTrans" cxnId="{228079A5-53C2-42C8-A866-8E7932848944}">
      <dgm:prSet/>
      <dgm:spPr/>
      <dgm:t>
        <a:bodyPr/>
        <a:lstStyle/>
        <a:p>
          <a:endParaRPr lang="tr-TR"/>
        </a:p>
      </dgm:t>
    </dgm:pt>
    <dgm:pt modelId="{03CB1223-B2C4-4CE8-846B-BFA5AE06D0BC}">
      <dgm:prSet phldrT="[Metin]" custT="1"/>
      <dgm:spPr/>
      <dgm:t>
        <a:bodyPr/>
        <a:lstStyle/>
        <a:p>
          <a:r>
            <a:rPr lang="tr-TR" sz="1600"/>
            <a:t>İşletme kurduysanız şartlar:</a:t>
          </a:r>
        </a:p>
      </dgm:t>
    </dgm:pt>
    <dgm:pt modelId="{EA8C9530-7243-4F88-8C02-44B5D9143D9C}" type="parTrans" cxnId="{3324712B-BFBF-4CC4-A995-D4D990DF4497}">
      <dgm:prSet/>
      <dgm:spPr/>
      <dgm:t>
        <a:bodyPr/>
        <a:lstStyle/>
        <a:p>
          <a:endParaRPr lang="tr-TR"/>
        </a:p>
      </dgm:t>
    </dgm:pt>
    <dgm:pt modelId="{017B22DB-FF24-4C24-AB5D-BB1622AA6723}" type="sibTrans" cxnId="{3324712B-BFBF-4CC4-A995-D4D990DF4497}">
      <dgm:prSet/>
      <dgm:spPr/>
      <dgm:t>
        <a:bodyPr/>
        <a:lstStyle/>
        <a:p>
          <a:endParaRPr lang="tr-TR"/>
        </a:p>
      </dgm:t>
    </dgm:pt>
    <dgm:pt modelId="{262A6B48-F93E-45A5-AD7D-5E57CF434889}">
      <dgm:prSet phldrT="[Metin]"/>
      <dgm:spPr/>
      <dgm:t>
        <a:bodyPr/>
        <a:lstStyle/>
        <a:p>
          <a:r>
            <a:rPr lang="tr-TR"/>
            <a:t>Uygulamalı Girişimcilik Eğitimini iş kurmadan önce tamamlamış olmak ya da İşletmeyi İŞGEM'de kurmuş olmak.</a:t>
          </a:r>
        </a:p>
      </dgm:t>
    </dgm:pt>
    <dgm:pt modelId="{3EC279E4-4EB2-4818-AD88-AA73385E0665}" type="parTrans" cxnId="{DD0BBEE7-6E96-4329-BC50-51017E044921}">
      <dgm:prSet/>
      <dgm:spPr/>
      <dgm:t>
        <a:bodyPr/>
        <a:lstStyle/>
        <a:p>
          <a:endParaRPr lang="tr-TR"/>
        </a:p>
      </dgm:t>
    </dgm:pt>
    <dgm:pt modelId="{047B7A94-38B6-4E0F-8B56-9CC4FC4AE176}" type="sibTrans" cxnId="{DD0BBEE7-6E96-4329-BC50-51017E044921}">
      <dgm:prSet/>
      <dgm:spPr/>
      <dgm:t>
        <a:bodyPr/>
        <a:lstStyle/>
        <a:p>
          <a:endParaRPr lang="tr-TR"/>
        </a:p>
      </dgm:t>
    </dgm:pt>
    <dgm:pt modelId="{7AAB2E48-FE7C-4301-B01B-2F337204C23D}">
      <dgm:prSet phldrT="[Metin]"/>
      <dgm:spPr/>
      <dgm:t>
        <a:bodyPr/>
        <a:lstStyle/>
        <a:p>
          <a:r>
            <a:rPr lang="tr-TR"/>
            <a:t>Son 1 (bir) yıl içerisinde aynı faaliyet konusunda şahıs işletmesi bulunmaması (destek için başvurduğu işletme hariç)</a:t>
          </a:r>
        </a:p>
      </dgm:t>
    </dgm:pt>
    <dgm:pt modelId="{55C59500-28F7-49A6-A5C3-32B0D07C5E5D}" type="parTrans" cxnId="{AFE40C85-8C3F-49FE-8F29-241F93FBE520}">
      <dgm:prSet/>
      <dgm:spPr/>
      <dgm:t>
        <a:bodyPr/>
        <a:lstStyle/>
        <a:p>
          <a:endParaRPr lang="tr-TR"/>
        </a:p>
      </dgm:t>
    </dgm:pt>
    <dgm:pt modelId="{C0D06536-C1E3-44A4-B4AA-A9C88B00C50C}" type="sibTrans" cxnId="{AFE40C85-8C3F-49FE-8F29-241F93FBE520}">
      <dgm:prSet/>
      <dgm:spPr/>
      <dgm:t>
        <a:bodyPr/>
        <a:lstStyle/>
        <a:p>
          <a:endParaRPr lang="tr-TR"/>
        </a:p>
      </dgm:t>
    </dgm:pt>
    <dgm:pt modelId="{E0651FB4-3512-450F-AF55-6EFD58CA6632}">
      <dgm:prSet phldrT="[Metin]" custT="1"/>
      <dgm:spPr/>
      <dgm:t>
        <a:bodyPr/>
        <a:lstStyle/>
        <a:p>
          <a:r>
            <a:rPr lang="tr-TR" sz="1100"/>
            <a:t>Herhangi bir işletmede %50’den fazla ortaklığının olmaması </a:t>
          </a:r>
        </a:p>
      </dgm:t>
    </dgm:pt>
    <dgm:pt modelId="{F5A0B5AE-357A-4074-B372-69977B44AC80}" type="parTrans" cxnId="{18470D03-79EE-47CD-8789-231CC265F09D}">
      <dgm:prSet/>
      <dgm:spPr/>
      <dgm:t>
        <a:bodyPr/>
        <a:lstStyle/>
        <a:p>
          <a:endParaRPr lang="tr-TR"/>
        </a:p>
      </dgm:t>
    </dgm:pt>
    <dgm:pt modelId="{7CD9F614-B59C-4717-BA6D-E21F4DC2CF6E}" type="sibTrans" cxnId="{18470D03-79EE-47CD-8789-231CC265F09D}">
      <dgm:prSet/>
      <dgm:spPr/>
      <dgm:t>
        <a:bodyPr/>
        <a:lstStyle/>
        <a:p>
          <a:endParaRPr lang="tr-TR"/>
        </a:p>
      </dgm:t>
    </dgm:pt>
    <dgm:pt modelId="{C3AC4EE3-6AEC-42B0-8D96-F371C646715B}">
      <dgm:prSet phldrT="[Metin]"/>
      <dgm:spPr/>
      <dgm:t>
        <a:bodyPr/>
        <a:lstStyle/>
        <a:p>
          <a:r>
            <a:rPr lang="tr-TR"/>
            <a:t>Herhangi bir işletmede %50’den fazla ortaklık olmaması (destek için başvurduğu işletme hariç)</a:t>
          </a:r>
        </a:p>
      </dgm:t>
    </dgm:pt>
    <dgm:pt modelId="{7068D69B-DFF5-45F9-9989-391C546CA40F}" type="parTrans" cxnId="{2025056E-1DEC-4409-8936-DA10BFC9BC08}">
      <dgm:prSet/>
      <dgm:spPr/>
      <dgm:t>
        <a:bodyPr/>
        <a:lstStyle/>
        <a:p>
          <a:endParaRPr lang="tr-TR"/>
        </a:p>
      </dgm:t>
    </dgm:pt>
    <dgm:pt modelId="{632184DC-A49E-4D37-9A67-C11E7846BDD0}" type="sibTrans" cxnId="{2025056E-1DEC-4409-8936-DA10BFC9BC08}">
      <dgm:prSet/>
      <dgm:spPr/>
      <dgm:t>
        <a:bodyPr/>
        <a:lstStyle/>
        <a:p>
          <a:endParaRPr lang="tr-TR"/>
        </a:p>
      </dgm:t>
    </dgm:pt>
    <dgm:pt modelId="{5270BEDD-BFA9-4058-BD7F-2B9AFFDD4AA4}">
      <dgm:prSet phldrT="[Metin]"/>
      <dgm:spPr/>
      <dgm:t>
        <a:bodyPr/>
        <a:lstStyle/>
        <a:p>
          <a:r>
            <a:rPr lang="tr-TR"/>
            <a:t>Başvuru yapılan işletmenin sahibi veya en az % 30 (otuz) paya sahip kurucu ortağı olmak</a:t>
          </a:r>
        </a:p>
      </dgm:t>
    </dgm:pt>
    <dgm:pt modelId="{E9434CC5-5DC8-47CB-8F2B-A6A1887844C2}" type="parTrans" cxnId="{D2781A68-337E-4068-858D-5627AA85AF12}">
      <dgm:prSet/>
      <dgm:spPr/>
      <dgm:t>
        <a:bodyPr/>
        <a:lstStyle/>
        <a:p>
          <a:endParaRPr lang="tr-TR"/>
        </a:p>
      </dgm:t>
    </dgm:pt>
    <dgm:pt modelId="{0485ADCC-522D-43A7-B868-0E270EA9B8EE}" type="sibTrans" cxnId="{D2781A68-337E-4068-858D-5627AA85AF12}">
      <dgm:prSet/>
      <dgm:spPr/>
      <dgm:t>
        <a:bodyPr/>
        <a:lstStyle/>
        <a:p>
          <a:endParaRPr lang="tr-TR"/>
        </a:p>
      </dgm:t>
    </dgm:pt>
    <dgm:pt modelId="{485B9A12-930B-4C2C-8FF1-D8F6CF1CE040}">
      <dgm:prSet phldrT="[Metin]"/>
      <dgm:spPr/>
      <dgm:t>
        <a:bodyPr/>
        <a:lstStyle/>
        <a:p>
          <a:r>
            <a:rPr lang="tr-TR"/>
            <a:t>İşletmeyi  son 2 yıl içerisinde,Türk Ticaret Kanunu’nda tanımlı bir türde kurmuş olmak.</a:t>
          </a:r>
        </a:p>
      </dgm:t>
    </dgm:pt>
    <dgm:pt modelId="{3A6E5DB1-C723-4D58-AB0C-102EC7833AC6}" type="parTrans" cxnId="{F07D63C3-50B1-47BA-B6AB-7873682899D8}">
      <dgm:prSet/>
      <dgm:spPr/>
      <dgm:t>
        <a:bodyPr/>
        <a:lstStyle/>
        <a:p>
          <a:endParaRPr lang="tr-TR"/>
        </a:p>
      </dgm:t>
    </dgm:pt>
    <dgm:pt modelId="{571FEAE2-B0D7-46A6-A725-E0DEF5CB663F}" type="sibTrans" cxnId="{F07D63C3-50B1-47BA-B6AB-7873682899D8}">
      <dgm:prSet/>
      <dgm:spPr/>
      <dgm:t>
        <a:bodyPr/>
        <a:lstStyle/>
        <a:p>
          <a:endParaRPr lang="tr-TR"/>
        </a:p>
      </dgm:t>
    </dgm:pt>
    <dgm:pt modelId="{BE91492E-C2F8-4670-A802-B72B37871307}">
      <dgm:prSet phldrT="[Metin]"/>
      <dgm:spPr/>
      <dgm:t>
        <a:bodyPr/>
        <a:lstStyle/>
        <a:p>
          <a:r>
            <a:rPr lang="tr-TR"/>
            <a:t>Başka bir işletme veya kurum/kuruluşta SGK hükümlerine tabi olarak çalışmıyor olmak. </a:t>
          </a:r>
          <a:r>
            <a:rPr lang="tr-TR" i="1"/>
            <a:t>(İnkübatörlerde yer alan Öğretim Elemanları hariç)</a:t>
          </a:r>
        </a:p>
      </dgm:t>
    </dgm:pt>
    <dgm:pt modelId="{A458E014-6715-4386-9061-812E976D1E18}" type="parTrans" cxnId="{13961EEB-E4D0-48FF-B5FE-7950EC9E89A1}">
      <dgm:prSet/>
      <dgm:spPr/>
      <dgm:t>
        <a:bodyPr/>
        <a:lstStyle/>
        <a:p>
          <a:endParaRPr lang="tr-TR"/>
        </a:p>
      </dgm:t>
    </dgm:pt>
    <dgm:pt modelId="{9AB9507A-32DA-46C0-ADB4-09909ABFC7E1}" type="sibTrans" cxnId="{13961EEB-E4D0-48FF-B5FE-7950EC9E89A1}">
      <dgm:prSet/>
      <dgm:spPr/>
      <dgm:t>
        <a:bodyPr/>
        <a:lstStyle/>
        <a:p>
          <a:endParaRPr lang="tr-TR"/>
        </a:p>
      </dgm:t>
    </dgm:pt>
    <dgm:pt modelId="{2370CF7E-EE59-4479-AB1E-2795202B6B15}" type="pres">
      <dgm:prSet presAssocID="{80846963-D8CF-4D9C-9AFE-7DF4EE4064A5}" presName="Name0" presStyleCnt="0">
        <dgm:presLayoutVars>
          <dgm:dir/>
          <dgm:animLvl val="lvl"/>
          <dgm:resizeHandles val="exact"/>
        </dgm:presLayoutVars>
      </dgm:prSet>
      <dgm:spPr/>
      <dgm:t>
        <a:bodyPr/>
        <a:lstStyle/>
        <a:p>
          <a:endParaRPr lang="tr-TR"/>
        </a:p>
      </dgm:t>
    </dgm:pt>
    <dgm:pt modelId="{FD8488C4-70A1-4CBE-9C49-9CE1CF615A27}" type="pres">
      <dgm:prSet presAssocID="{C3DAABB2-D14E-499A-9E7F-7073DE715601}" presName="composite" presStyleCnt="0"/>
      <dgm:spPr/>
      <dgm:t>
        <a:bodyPr/>
        <a:lstStyle/>
        <a:p>
          <a:endParaRPr lang="tr-TR"/>
        </a:p>
      </dgm:t>
    </dgm:pt>
    <dgm:pt modelId="{66DB25CB-AD09-4516-9207-8A5DBDF08A80}" type="pres">
      <dgm:prSet presAssocID="{C3DAABB2-D14E-499A-9E7F-7073DE715601}" presName="parTx" presStyleLbl="alignNode1" presStyleIdx="0" presStyleCnt="2" custScaleX="84703">
        <dgm:presLayoutVars>
          <dgm:chMax val="0"/>
          <dgm:chPref val="0"/>
          <dgm:bulletEnabled val="1"/>
        </dgm:presLayoutVars>
      </dgm:prSet>
      <dgm:spPr/>
      <dgm:t>
        <a:bodyPr/>
        <a:lstStyle/>
        <a:p>
          <a:endParaRPr lang="tr-TR"/>
        </a:p>
      </dgm:t>
    </dgm:pt>
    <dgm:pt modelId="{1A086CD9-66EB-498B-ACFB-901C6D5F5435}" type="pres">
      <dgm:prSet presAssocID="{C3DAABB2-D14E-499A-9E7F-7073DE715601}" presName="desTx" presStyleLbl="alignAccFollowNode1" presStyleIdx="0" presStyleCnt="2" custScaleX="84106">
        <dgm:presLayoutVars>
          <dgm:bulletEnabled val="1"/>
        </dgm:presLayoutVars>
      </dgm:prSet>
      <dgm:spPr/>
      <dgm:t>
        <a:bodyPr/>
        <a:lstStyle/>
        <a:p>
          <a:endParaRPr lang="tr-TR"/>
        </a:p>
      </dgm:t>
    </dgm:pt>
    <dgm:pt modelId="{B6C508B1-E575-4447-B486-2038DF6129E5}" type="pres">
      <dgm:prSet presAssocID="{A133E036-05BB-4C56-90CC-E2202A7B4A7A}" presName="space" presStyleCnt="0"/>
      <dgm:spPr/>
      <dgm:t>
        <a:bodyPr/>
        <a:lstStyle/>
        <a:p>
          <a:endParaRPr lang="tr-TR"/>
        </a:p>
      </dgm:t>
    </dgm:pt>
    <dgm:pt modelId="{18E9D484-2FA2-48CD-895B-BE9979B0AA32}" type="pres">
      <dgm:prSet presAssocID="{03CB1223-B2C4-4CE8-846B-BFA5AE06D0BC}" presName="composite" presStyleCnt="0"/>
      <dgm:spPr/>
      <dgm:t>
        <a:bodyPr/>
        <a:lstStyle/>
        <a:p>
          <a:endParaRPr lang="tr-TR"/>
        </a:p>
      </dgm:t>
    </dgm:pt>
    <dgm:pt modelId="{B9A5C1E0-B119-4E28-9CED-5EE1EFE0ACEB}" type="pres">
      <dgm:prSet presAssocID="{03CB1223-B2C4-4CE8-846B-BFA5AE06D0BC}" presName="parTx" presStyleLbl="alignNode1" presStyleIdx="1" presStyleCnt="2" custScaleX="96518" custLinFactNeighborX="-5480" custLinFactNeighborY="-3765">
        <dgm:presLayoutVars>
          <dgm:chMax val="0"/>
          <dgm:chPref val="0"/>
          <dgm:bulletEnabled val="1"/>
        </dgm:presLayoutVars>
      </dgm:prSet>
      <dgm:spPr/>
      <dgm:t>
        <a:bodyPr/>
        <a:lstStyle/>
        <a:p>
          <a:endParaRPr lang="tr-TR"/>
        </a:p>
      </dgm:t>
    </dgm:pt>
    <dgm:pt modelId="{FFEB7B86-74C4-4891-94A5-29E1B9C97441}" type="pres">
      <dgm:prSet presAssocID="{03CB1223-B2C4-4CE8-846B-BFA5AE06D0BC}" presName="desTx" presStyleLbl="alignAccFollowNode1" presStyleIdx="1" presStyleCnt="2" custScaleX="96453" custLinFactNeighborX="-5782" custLinFactNeighborY="-328">
        <dgm:presLayoutVars>
          <dgm:bulletEnabled val="1"/>
        </dgm:presLayoutVars>
      </dgm:prSet>
      <dgm:spPr/>
      <dgm:t>
        <a:bodyPr/>
        <a:lstStyle/>
        <a:p>
          <a:endParaRPr lang="tr-TR"/>
        </a:p>
      </dgm:t>
    </dgm:pt>
  </dgm:ptLst>
  <dgm:cxnLst>
    <dgm:cxn modelId="{058BB972-AF51-4141-90D0-77B0B21E2F6B}" type="presOf" srcId="{E0651FB4-3512-450F-AF55-6EFD58CA6632}" destId="{1A086CD9-66EB-498B-ACFB-901C6D5F5435}" srcOrd="0" destOrd="2" presId="urn:microsoft.com/office/officeart/2005/8/layout/hList1"/>
    <dgm:cxn modelId="{43DB7EAC-29AE-4861-B051-42F76A30395D}" type="presOf" srcId="{6E1BC68B-7BA2-424F-B68E-3682ED910EC2}" destId="{1A086CD9-66EB-498B-ACFB-901C6D5F5435}" srcOrd="0" destOrd="0" presId="urn:microsoft.com/office/officeart/2005/8/layout/hList1"/>
    <dgm:cxn modelId="{AFE40C85-8C3F-49FE-8F29-241F93FBE520}" srcId="{03CB1223-B2C4-4CE8-846B-BFA5AE06D0BC}" destId="{7AAB2E48-FE7C-4301-B01B-2F337204C23D}" srcOrd="1" destOrd="0" parTransId="{55C59500-28F7-49A6-A5C3-32B0D07C5E5D}" sibTransId="{C0D06536-C1E3-44A4-B4AA-A9C88B00C50C}"/>
    <dgm:cxn modelId="{08186F1C-F831-47A1-9D80-9A7DA8289331}" type="presOf" srcId="{03CB1223-B2C4-4CE8-846B-BFA5AE06D0BC}" destId="{B9A5C1E0-B119-4E28-9CED-5EE1EFE0ACEB}" srcOrd="0" destOrd="0" presId="urn:microsoft.com/office/officeart/2005/8/layout/hList1"/>
    <dgm:cxn modelId="{E70A2D94-3C4D-4167-AF58-31156AD08AF2}" srcId="{C3DAABB2-D14E-499A-9E7F-7073DE715601}" destId="{6E1BC68B-7BA2-424F-B68E-3682ED910EC2}" srcOrd="0" destOrd="0" parTransId="{02655CDA-3E78-4811-8B37-A6ACD9B784D4}" sibTransId="{99916EB7-25E6-45FF-A938-6340378F6F33}"/>
    <dgm:cxn modelId="{D2781A68-337E-4068-858D-5627AA85AF12}" srcId="{03CB1223-B2C4-4CE8-846B-BFA5AE06D0BC}" destId="{5270BEDD-BFA9-4058-BD7F-2B9AFFDD4AA4}" srcOrd="4" destOrd="0" parTransId="{E9434CC5-5DC8-47CB-8F2B-A6A1887844C2}" sibTransId="{0485ADCC-522D-43A7-B868-0E270EA9B8EE}"/>
    <dgm:cxn modelId="{C0F6E3CF-B448-4441-B6FE-90B9EBE1F95E}" type="presOf" srcId="{C3AC4EE3-6AEC-42B0-8D96-F371C646715B}" destId="{FFEB7B86-74C4-4891-94A5-29E1B9C97441}" srcOrd="0" destOrd="2" presId="urn:microsoft.com/office/officeart/2005/8/layout/hList1"/>
    <dgm:cxn modelId="{DD0BBEE7-6E96-4329-BC50-51017E044921}" srcId="{03CB1223-B2C4-4CE8-846B-BFA5AE06D0BC}" destId="{262A6B48-F93E-45A5-AD7D-5E57CF434889}" srcOrd="0" destOrd="0" parTransId="{3EC279E4-4EB2-4818-AD88-AA73385E0665}" sibTransId="{047B7A94-38B6-4E0F-8B56-9CC4FC4AE176}"/>
    <dgm:cxn modelId="{B40F352B-AF81-4288-A89B-C5BAE71C2A78}" type="presOf" srcId="{C3DAABB2-D14E-499A-9E7F-7073DE715601}" destId="{66DB25CB-AD09-4516-9207-8A5DBDF08A80}" srcOrd="0" destOrd="0" presId="urn:microsoft.com/office/officeart/2005/8/layout/hList1"/>
    <dgm:cxn modelId="{13961EEB-E4D0-48FF-B5FE-7950EC9E89A1}" srcId="{03CB1223-B2C4-4CE8-846B-BFA5AE06D0BC}" destId="{BE91492E-C2F8-4670-A802-B72B37871307}" srcOrd="5" destOrd="0" parTransId="{A458E014-6715-4386-9061-812E976D1E18}" sibTransId="{9AB9507A-32DA-46C0-ADB4-09909ABFC7E1}"/>
    <dgm:cxn modelId="{5DCC281E-5BE8-4350-AE55-70B516A1D3B5}" type="presOf" srcId="{80846963-D8CF-4D9C-9AFE-7DF4EE4064A5}" destId="{2370CF7E-EE59-4479-AB1E-2795202B6B15}" srcOrd="0" destOrd="0" presId="urn:microsoft.com/office/officeart/2005/8/layout/hList1"/>
    <dgm:cxn modelId="{9ADD431F-97F6-4996-B30E-6193D9B473EB}" type="presOf" srcId="{7AAB2E48-FE7C-4301-B01B-2F337204C23D}" destId="{FFEB7B86-74C4-4891-94A5-29E1B9C97441}" srcOrd="0" destOrd="1" presId="urn:microsoft.com/office/officeart/2005/8/layout/hList1"/>
    <dgm:cxn modelId="{D843A304-5A36-4F41-A8CC-1726D28CB9E1}" srcId="{80846963-D8CF-4D9C-9AFE-7DF4EE4064A5}" destId="{C3DAABB2-D14E-499A-9E7F-7073DE715601}" srcOrd="0" destOrd="0" parTransId="{E87E0433-2AC7-4266-B335-E2ADD0A14DBD}" sibTransId="{A133E036-05BB-4C56-90CC-E2202A7B4A7A}"/>
    <dgm:cxn modelId="{3324712B-BFBF-4CC4-A995-D4D990DF4497}" srcId="{80846963-D8CF-4D9C-9AFE-7DF4EE4064A5}" destId="{03CB1223-B2C4-4CE8-846B-BFA5AE06D0BC}" srcOrd="1" destOrd="0" parTransId="{EA8C9530-7243-4F88-8C02-44B5D9143D9C}" sibTransId="{017B22DB-FF24-4C24-AB5D-BB1622AA6723}"/>
    <dgm:cxn modelId="{18470D03-79EE-47CD-8789-231CC265F09D}" srcId="{C3DAABB2-D14E-499A-9E7F-7073DE715601}" destId="{E0651FB4-3512-450F-AF55-6EFD58CA6632}" srcOrd="2" destOrd="0" parTransId="{F5A0B5AE-357A-4074-B372-69977B44AC80}" sibTransId="{7CD9F614-B59C-4717-BA6D-E21F4DC2CF6E}"/>
    <dgm:cxn modelId="{04F9BE5C-0F65-4F00-A8B7-36508090ACCC}" type="presOf" srcId="{90A2C911-8649-493E-BC46-1765AF816ACA}" destId="{1A086CD9-66EB-498B-ACFB-901C6D5F5435}" srcOrd="0" destOrd="1" presId="urn:microsoft.com/office/officeart/2005/8/layout/hList1"/>
    <dgm:cxn modelId="{228079A5-53C2-42C8-A866-8E7932848944}" srcId="{C3DAABB2-D14E-499A-9E7F-7073DE715601}" destId="{90A2C911-8649-493E-BC46-1765AF816ACA}" srcOrd="1" destOrd="0" parTransId="{D603E708-9900-4160-ABE8-2C0F69DBAD6F}" sibTransId="{1D0C9560-5285-45A2-AC6D-BC9FE35A8B93}"/>
    <dgm:cxn modelId="{2025056E-1DEC-4409-8936-DA10BFC9BC08}" srcId="{03CB1223-B2C4-4CE8-846B-BFA5AE06D0BC}" destId="{C3AC4EE3-6AEC-42B0-8D96-F371C646715B}" srcOrd="2" destOrd="0" parTransId="{7068D69B-DFF5-45F9-9989-391C546CA40F}" sibTransId="{632184DC-A49E-4D37-9A67-C11E7846BDD0}"/>
    <dgm:cxn modelId="{3EF9E903-49E2-47D5-9140-2E476E4AEECD}" type="presOf" srcId="{5270BEDD-BFA9-4058-BD7F-2B9AFFDD4AA4}" destId="{FFEB7B86-74C4-4891-94A5-29E1B9C97441}" srcOrd="0" destOrd="4" presId="urn:microsoft.com/office/officeart/2005/8/layout/hList1"/>
    <dgm:cxn modelId="{7E05997F-5EE6-4BE0-97D1-4EBA686FAC7E}" type="presOf" srcId="{485B9A12-930B-4C2C-8FF1-D8F6CF1CE040}" destId="{FFEB7B86-74C4-4891-94A5-29E1B9C97441}" srcOrd="0" destOrd="3" presId="urn:microsoft.com/office/officeart/2005/8/layout/hList1"/>
    <dgm:cxn modelId="{2F357837-F4B1-4D4E-84E7-CBA3903C2CEC}" type="presOf" srcId="{BE91492E-C2F8-4670-A802-B72B37871307}" destId="{FFEB7B86-74C4-4891-94A5-29E1B9C97441}" srcOrd="0" destOrd="5" presId="urn:microsoft.com/office/officeart/2005/8/layout/hList1"/>
    <dgm:cxn modelId="{F07D63C3-50B1-47BA-B6AB-7873682899D8}" srcId="{03CB1223-B2C4-4CE8-846B-BFA5AE06D0BC}" destId="{485B9A12-930B-4C2C-8FF1-D8F6CF1CE040}" srcOrd="3" destOrd="0" parTransId="{3A6E5DB1-C723-4D58-AB0C-102EC7833AC6}" sibTransId="{571FEAE2-B0D7-46A6-A725-E0DEF5CB663F}"/>
    <dgm:cxn modelId="{5D68108F-F86B-4636-997E-4A2B71AC73CD}" type="presOf" srcId="{262A6B48-F93E-45A5-AD7D-5E57CF434889}" destId="{FFEB7B86-74C4-4891-94A5-29E1B9C97441}" srcOrd="0" destOrd="0" presId="urn:microsoft.com/office/officeart/2005/8/layout/hList1"/>
    <dgm:cxn modelId="{1907EE6B-272E-4EAD-B82E-690D47E6C635}" type="presParOf" srcId="{2370CF7E-EE59-4479-AB1E-2795202B6B15}" destId="{FD8488C4-70A1-4CBE-9C49-9CE1CF615A27}" srcOrd="0" destOrd="0" presId="urn:microsoft.com/office/officeart/2005/8/layout/hList1"/>
    <dgm:cxn modelId="{BFBE2634-ABEB-4430-9249-DD36246BD1A8}" type="presParOf" srcId="{FD8488C4-70A1-4CBE-9C49-9CE1CF615A27}" destId="{66DB25CB-AD09-4516-9207-8A5DBDF08A80}" srcOrd="0" destOrd="0" presId="urn:microsoft.com/office/officeart/2005/8/layout/hList1"/>
    <dgm:cxn modelId="{BE400AB5-497C-4C57-A5D3-9F10994A4BC1}" type="presParOf" srcId="{FD8488C4-70A1-4CBE-9C49-9CE1CF615A27}" destId="{1A086CD9-66EB-498B-ACFB-901C6D5F5435}" srcOrd="1" destOrd="0" presId="urn:microsoft.com/office/officeart/2005/8/layout/hList1"/>
    <dgm:cxn modelId="{B7C92BB7-3746-48C0-BCC9-67989C0053F6}" type="presParOf" srcId="{2370CF7E-EE59-4479-AB1E-2795202B6B15}" destId="{B6C508B1-E575-4447-B486-2038DF6129E5}" srcOrd="1" destOrd="0" presId="urn:microsoft.com/office/officeart/2005/8/layout/hList1"/>
    <dgm:cxn modelId="{88435CED-0FB9-4E70-B9CE-51C279B7FFC5}" type="presParOf" srcId="{2370CF7E-EE59-4479-AB1E-2795202B6B15}" destId="{18E9D484-2FA2-48CD-895B-BE9979B0AA32}" srcOrd="2" destOrd="0" presId="urn:microsoft.com/office/officeart/2005/8/layout/hList1"/>
    <dgm:cxn modelId="{C488AAA7-BCFE-4BEA-AB87-3046AD7D346E}" type="presParOf" srcId="{18E9D484-2FA2-48CD-895B-BE9979B0AA32}" destId="{B9A5C1E0-B119-4E28-9CED-5EE1EFE0ACEB}" srcOrd="0" destOrd="0" presId="urn:microsoft.com/office/officeart/2005/8/layout/hList1"/>
    <dgm:cxn modelId="{C85ED2AD-2334-4C83-9639-85D65A7F81C0}" type="presParOf" srcId="{18E9D484-2FA2-48CD-895B-BE9979B0AA32}" destId="{FFEB7B86-74C4-4891-94A5-29E1B9C97441}" srcOrd="1" destOrd="0" presId="urn:microsoft.com/office/officeart/2005/8/layout/hList1"/>
  </dgm:cxnLst>
  <dgm:bg/>
  <dgm:whole/>
  <dgm:extLst>
    <a:ext uri="http://schemas.microsoft.com/office/drawing/2008/diagram">
      <dsp:dataModelExt xmlns:dsp="http://schemas.microsoft.com/office/drawing/2008/diagram" relId="rId3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6ACD6E94-2F88-4E8E-8465-5C6783E4A99F}" type="doc">
      <dgm:prSet loTypeId="urn:microsoft.com/office/officeart/2005/8/layout/vList4" loCatId="picture" qsTypeId="urn:microsoft.com/office/officeart/2005/8/quickstyle/simple1" qsCatId="simple" csTypeId="urn:microsoft.com/office/officeart/2005/8/colors/accent1_2" csCatId="accent1" phldr="1"/>
      <dgm:spPr/>
      <dgm:t>
        <a:bodyPr/>
        <a:lstStyle/>
        <a:p>
          <a:endParaRPr lang="tr-TR"/>
        </a:p>
      </dgm:t>
    </dgm:pt>
    <dgm:pt modelId="{84CE3651-9B62-439D-AF55-4F6FF288FC44}">
      <dgm:prSet phldrT="[Metin]" phldr="1"/>
      <dgm:spPr/>
      <dgm:t>
        <a:bodyPr/>
        <a:lstStyle/>
        <a:p>
          <a:endParaRPr lang="tr-TR"/>
        </a:p>
      </dgm:t>
    </dgm:pt>
    <dgm:pt modelId="{A161F47F-F08C-4599-8D7F-10173A2614BB}" type="parTrans" cxnId="{7F8F142C-60FB-4E30-A200-141CE542B3B7}">
      <dgm:prSet/>
      <dgm:spPr/>
      <dgm:t>
        <a:bodyPr/>
        <a:lstStyle/>
        <a:p>
          <a:endParaRPr lang="tr-TR"/>
        </a:p>
      </dgm:t>
    </dgm:pt>
    <dgm:pt modelId="{A821DD42-A7A2-4FD0-8B2D-EC483A34A18C}" type="sibTrans" cxnId="{7F8F142C-60FB-4E30-A200-141CE542B3B7}">
      <dgm:prSet/>
      <dgm:spPr/>
      <dgm:t>
        <a:bodyPr/>
        <a:lstStyle/>
        <a:p>
          <a:endParaRPr lang="tr-TR"/>
        </a:p>
      </dgm:t>
    </dgm:pt>
    <dgm:pt modelId="{7170D6F6-5B70-483A-ABC6-47352F113E10}">
      <dgm:prSet phldrT="[Metin]" phldr="1"/>
      <dgm:spPr/>
      <dgm:t>
        <a:bodyPr/>
        <a:lstStyle/>
        <a:p>
          <a:endParaRPr lang="tr-TR"/>
        </a:p>
      </dgm:t>
    </dgm:pt>
    <dgm:pt modelId="{68DF4952-4A2C-4CF7-851A-8CAD3C0F3DDF}" type="parTrans" cxnId="{3E9B7BEF-061A-4DF8-A693-27E7E4794A97}">
      <dgm:prSet/>
      <dgm:spPr/>
      <dgm:t>
        <a:bodyPr/>
        <a:lstStyle/>
        <a:p>
          <a:endParaRPr lang="tr-TR"/>
        </a:p>
      </dgm:t>
    </dgm:pt>
    <dgm:pt modelId="{87672463-685C-483A-80AB-A0AB34F5903B}" type="sibTrans" cxnId="{3E9B7BEF-061A-4DF8-A693-27E7E4794A97}">
      <dgm:prSet/>
      <dgm:spPr/>
      <dgm:t>
        <a:bodyPr/>
        <a:lstStyle/>
        <a:p>
          <a:endParaRPr lang="tr-TR"/>
        </a:p>
      </dgm:t>
    </dgm:pt>
    <dgm:pt modelId="{D3CBE016-3DFE-464A-A235-91AC802A679D}">
      <dgm:prSet phldrT="[Metin]" phldr="1"/>
      <dgm:spPr/>
      <dgm:t>
        <a:bodyPr/>
        <a:lstStyle/>
        <a:p>
          <a:endParaRPr lang="tr-TR"/>
        </a:p>
      </dgm:t>
    </dgm:pt>
    <dgm:pt modelId="{A8937966-882C-4077-9850-284BC3F7608E}" type="parTrans" cxnId="{6AA562E6-A7EE-4DB1-B1A5-7D95923669A7}">
      <dgm:prSet/>
      <dgm:spPr/>
      <dgm:t>
        <a:bodyPr/>
        <a:lstStyle/>
        <a:p>
          <a:endParaRPr lang="tr-TR"/>
        </a:p>
      </dgm:t>
    </dgm:pt>
    <dgm:pt modelId="{8E115BF8-950B-47F5-B058-6EE4D2229129}" type="sibTrans" cxnId="{6AA562E6-A7EE-4DB1-B1A5-7D95923669A7}">
      <dgm:prSet/>
      <dgm:spPr/>
      <dgm:t>
        <a:bodyPr/>
        <a:lstStyle/>
        <a:p>
          <a:endParaRPr lang="tr-TR"/>
        </a:p>
      </dgm:t>
    </dgm:pt>
    <dgm:pt modelId="{C1993ACD-43B7-42D1-8B4E-FC7E784FCC47}">
      <dgm:prSet phldrT="[Metin]" phldr="1"/>
      <dgm:spPr/>
      <dgm:t>
        <a:bodyPr/>
        <a:lstStyle/>
        <a:p>
          <a:endParaRPr lang="tr-TR"/>
        </a:p>
      </dgm:t>
    </dgm:pt>
    <dgm:pt modelId="{DF76C19B-B390-4127-A91D-828D71DE0386}" type="parTrans" cxnId="{B4D2709C-B9C4-49C8-905A-97BEA349D924}">
      <dgm:prSet/>
      <dgm:spPr/>
      <dgm:t>
        <a:bodyPr/>
        <a:lstStyle/>
        <a:p>
          <a:endParaRPr lang="tr-TR"/>
        </a:p>
      </dgm:t>
    </dgm:pt>
    <dgm:pt modelId="{D7000918-0960-43BB-B35A-6E6DC783B749}" type="sibTrans" cxnId="{B4D2709C-B9C4-49C8-905A-97BEA349D924}">
      <dgm:prSet/>
      <dgm:spPr/>
      <dgm:t>
        <a:bodyPr/>
        <a:lstStyle/>
        <a:p>
          <a:endParaRPr lang="tr-TR"/>
        </a:p>
      </dgm:t>
    </dgm:pt>
    <dgm:pt modelId="{6AF59A28-69B0-4860-AD12-5D6DF0875D2E}">
      <dgm:prSet phldrT="[Metin]" phldr="1"/>
      <dgm:spPr/>
      <dgm:t>
        <a:bodyPr/>
        <a:lstStyle/>
        <a:p>
          <a:endParaRPr lang="tr-TR"/>
        </a:p>
      </dgm:t>
    </dgm:pt>
    <dgm:pt modelId="{31961AA7-45B6-4702-9AAC-D6C9C746F305}" type="parTrans" cxnId="{52264681-FE31-43CE-82BB-BD1CDAC888F4}">
      <dgm:prSet/>
      <dgm:spPr/>
      <dgm:t>
        <a:bodyPr/>
        <a:lstStyle/>
        <a:p>
          <a:endParaRPr lang="tr-TR"/>
        </a:p>
      </dgm:t>
    </dgm:pt>
    <dgm:pt modelId="{85489306-5484-4289-ABDB-7441DFE24E06}" type="sibTrans" cxnId="{52264681-FE31-43CE-82BB-BD1CDAC888F4}">
      <dgm:prSet/>
      <dgm:spPr/>
      <dgm:t>
        <a:bodyPr/>
        <a:lstStyle/>
        <a:p>
          <a:endParaRPr lang="tr-TR"/>
        </a:p>
      </dgm:t>
    </dgm:pt>
    <dgm:pt modelId="{A50E5708-FB0C-4512-B4C5-6DC3288EFC15}">
      <dgm:prSet phldrT="[Metin]" phldr="1"/>
      <dgm:spPr/>
      <dgm:t>
        <a:bodyPr/>
        <a:lstStyle/>
        <a:p>
          <a:endParaRPr lang="tr-TR"/>
        </a:p>
      </dgm:t>
    </dgm:pt>
    <dgm:pt modelId="{F8A68709-8B1B-42EA-BD90-39CBE10DD380}" type="parTrans" cxnId="{39F6C68C-583E-4DD2-9039-36BDD66CB745}">
      <dgm:prSet/>
      <dgm:spPr/>
      <dgm:t>
        <a:bodyPr/>
        <a:lstStyle/>
        <a:p>
          <a:endParaRPr lang="tr-TR"/>
        </a:p>
      </dgm:t>
    </dgm:pt>
    <dgm:pt modelId="{6B164FB0-A1D3-414B-904D-423ECA5612D7}" type="sibTrans" cxnId="{39F6C68C-583E-4DD2-9039-36BDD66CB745}">
      <dgm:prSet/>
      <dgm:spPr/>
      <dgm:t>
        <a:bodyPr/>
        <a:lstStyle/>
        <a:p>
          <a:endParaRPr lang="tr-TR"/>
        </a:p>
      </dgm:t>
    </dgm:pt>
    <dgm:pt modelId="{1135BFAB-3B40-4DA3-84B1-9D4A84537528}">
      <dgm:prSet phldrT="[Metin]" phldr="1"/>
      <dgm:spPr/>
      <dgm:t>
        <a:bodyPr/>
        <a:lstStyle/>
        <a:p>
          <a:endParaRPr lang="tr-TR"/>
        </a:p>
      </dgm:t>
    </dgm:pt>
    <dgm:pt modelId="{3B8A3BF3-7273-4152-B937-FA4496AE8572}">
      <dgm:prSet phldrT="[Metin]" phldr="1"/>
      <dgm:spPr/>
      <dgm:t>
        <a:bodyPr/>
        <a:lstStyle/>
        <a:p>
          <a:endParaRPr lang="tr-TR"/>
        </a:p>
      </dgm:t>
    </dgm:pt>
    <dgm:pt modelId="{9A9BDF6F-E2AE-4417-A7A8-E52FB87CD8D0}">
      <dgm:prSet phldrT="[Metin]" phldr="1"/>
      <dgm:spPr/>
      <dgm:t>
        <a:bodyPr/>
        <a:lstStyle/>
        <a:p>
          <a:endParaRPr lang="tr-TR"/>
        </a:p>
      </dgm:t>
    </dgm:pt>
    <dgm:pt modelId="{EA41C0AB-701B-4075-B877-5D1945CA92A6}" type="sibTrans" cxnId="{86A032E8-7F10-44A2-850D-3B7D058B744D}">
      <dgm:prSet/>
      <dgm:spPr/>
      <dgm:t>
        <a:bodyPr/>
        <a:lstStyle/>
        <a:p>
          <a:endParaRPr lang="tr-TR"/>
        </a:p>
      </dgm:t>
    </dgm:pt>
    <dgm:pt modelId="{7DE747CC-1271-4396-AB8F-EF26BBF2B273}" type="parTrans" cxnId="{86A032E8-7F10-44A2-850D-3B7D058B744D}">
      <dgm:prSet/>
      <dgm:spPr/>
      <dgm:t>
        <a:bodyPr/>
        <a:lstStyle/>
        <a:p>
          <a:endParaRPr lang="tr-TR"/>
        </a:p>
      </dgm:t>
    </dgm:pt>
    <dgm:pt modelId="{9316359C-4296-40AF-92BC-3DF697EE0FFB}" type="sibTrans" cxnId="{DB33196A-32D9-4C0A-9111-4DFE724EF1BB}">
      <dgm:prSet/>
      <dgm:spPr/>
      <dgm:t>
        <a:bodyPr/>
        <a:lstStyle/>
        <a:p>
          <a:endParaRPr lang="tr-TR"/>
        </a:p>
      </dgm:t>
    </dgm:pt>
    <dgm:pt modelId="{353A6CFE-BBC0-413E-8B70-9EB8BABC703B}" type="parTrans" cxnId="{DB33196A-32D9-4C0A-9111-4DFE724EF1BB}">
      <dgm:prSet/>
      <dgm:spPr/>
      <dgm:t>
        <a:bodyPr/>
        <a:lstStyle/>
        <a:p>
          <a:endParaRPr lang="tr-TR"/>
        </a:p>
      </dgm:t>
    </dgm:pt>
    <dgm:pt modelId="{2FF43DF4-BB5E-486D-BFD9-7F04D4FA84CE}" type="sibTrans" cxnId="{11856685-ABFC-4EEC-A7F5-A07BCEC62DF0}">
      <dgm:prSet/>
      <dgm:spPr/>
      <dgm:t>
        <a:bodyPr/>
        <a:lstStyle/>
        <a:p>
          <a:endParaRPr lang="tr-TR"/>
        </a:p>
      </dgm:t>
    </dgm:pt>
    <dgm:pt modelId="{F13F91FB-00D7-4B7B-9B58-7D4F9147D5FC}" type="parTrans" cxnId="{11856685-ABFC-4EEC-A7F5-A07BCEC62DF0}">
      <dgm:prSet/>
      <dgm:spPr/>
      <dgm:t>
        <a:bodyPr/>
        <a:lstStyle/>
        <a:p>
          <a:endParaRPr lang="tr-TR"/>
        </a:p>
      </dgm:t>
    </dgm:pt>
    <dgm:pt modelId="{ACAF9169-685A-49EE-9346-C7594B4AF0DD}" type="pres">
      <dgm:prSet presAssocID="{6ACD6E94-2F88-4E8E-8465-5C6783E4A99F}" presName="linear" presStyleCnt="0">
        <dgm:presLayoutVars>
          <dgm:dir/>
          <dgm:resizeHandles val="exact"/>
        </dgm:presLayoutVars>
      </dgm:prSet>
      <dgm:spPr/>
      <dgm:t>
        <a:bodyPr/>
        <a:lstStyle/>
        <a:p>
          <a:endParaRPr lang="tr-TR"/>
        </a:p>
      </dgm:t>
    </dgm:pt>
    <dgm:pt modelId="{AAC26D1B-21A7-49E0-B3BD-07F0EC860252}" type="pres">
      <dgm:prSet presAssocID="{9A9BDF6F-E2AE-4417-A7A8-E52FB87CD8D0}" presName="comp" presStyleCnt="0"/>
      <dgm:spPr/>
    </dgm:pt>
    <dgm:pt modelId="{CBE855E3-F4F7-43DC-8865-F025BD4BBE5A}" type="pres">
      <dgm:prSet presAssocID="{9A9BDF6F-E2AE-4417-A7A8-E52FB87CD8D0}" presName="box" presStyleLbl="node1" presStyleIdx="0" presStyleCnt="3" custScaleX="16793" custLinFactNeighborX="-14236" custLinFactNeighborY="1865"/>
      <dgm:spPr/>
      <dgm:t>
        <a:bodyPr/>
        <a:lstStyle/>
        <a:p>
          <a:endParaRPr lang="tr-TR"/>
        </a:p>
      </dgm:t>
    </dgm:pt>
    <dgm:pt modelId="{2F53D17E-691B-4521-9760-E42D8D6BA897}" type="pres">
      <dgm:prSet presAssocID="{9A9BDF6F-E2AE-4417-A7A8-E52FB87CD8D0}" presName="img" presStyleLbl="fgImgPlace1" presStyleIdx="0" presStyleCnt="3" custScaleX="500000" custScaleY="173876" custLinFactNeighborY="-9851"/>
      <dgm:spPr>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dgm:spPr>
      <dgm:t>
        <a:bodyPr/>
        <a:lstStyle/>
        <a:p>
          <a:endParaRPr lang="tr-TR"/>
        </a:p>
      </dgm:t>
    </dgm:pt>
    <dgm:pt modelId="{CF8CB44C-9C9A-429E-91DC-1C8218A2B8B1}" type="pres">
      <dgm:prSet presAssocID="{9A9BDF6F-E2AE-4417-A7A8-E52FB87CD8D0}" presName="text" presStyleLbl="node1" presStyleIdx="0" presStyleCnt="3">
        <dgm:presLayoutVars>
          <dgm:bulletEnabled val="1"/>
        </dgm:presLayoutVars>
      </dgm:prSet>
      <dgm:spPr/>
      <dgm:t>
        <a:bodyPr/>
        <a:lstStyle/>
        <a:p>
          <a:endParaRPr lang="tr-TR"/>
        </a:p>
      </dgm:t>
    </dgm:pt>
    <dgm:pt modelId="{78A476EC-6632-49FC-A868-EF0944AB86A8}" type="pres">
      <dgm:prSet presAssocID="{EA41C0AB-701B-4075-B877-5D1945CA92A6}" presName="spacer" presStyleCnt="0"/>
      <dgm:spPr/>
    </dgm:pt>
    <dgm:pt modelId="{A4669FAB-7A88-4B58-9C60-63B29C75EA0B}" type="pres">
      <dgm:prSet presAssocID="{84CE3651-9B62-439D-AF55-4F6FF288FC44}" presName="comp" presStyleCnt="0"/>
      <dgm:spPr/>
    </dgm:pt>
    <dgm:pt modelId="{652BB3BA-6404-4C59-8A59-9AF45D8E4B1D}" type="pres">
      <dgm:prSet presAssocID="{84CE3651-9B62-439D-AF55-4F6FF288FC44}" presName="box" presStyleLbl="node1" presStyleIdx="1" presStyleCnt="3" custScaleX="16793" custLinFactNeighborX="-14410"/>
      <dgm:spPr/>
      <dgm:t>
        <a:bodyPr/>
        <a:lstStyle/>
        <a:p>
          <a:endParaRPr lang="tr-TR"/>
        </a:p>
      </dgm:t>
    </dgm:pt>
    <dgm:pt modelId="{DDBB3779-D5DC-433C-8ACE-C9CCD6676E64}" type="pres">
      <dgm:prSet presAssocID="{84CE3651-9B62-439D-AF55-4F6FF288FC44}" presName="img" presStyleLbl="fgImgPlace1" presStyleIdx="1" presStyleCnt="3" custScaleX="500000" custScaleY="173611" custLinFactNeighborX="76645" custLinFactNeighborY="4753"/>
      <dgm:spPr>
        <a:blipFill>
          <a:blip xmlns:r="http://schemas.openxmlformats.org/officeDocument/2006/relationships" r:embed="rId2">
            <a:extLst>
              <a:ext uri="{28A0092B-C50C-407E-A947-70E740481C1C}">
                <a14:useLocalDpi xmlns:a14="http://schemas.microsoft.com/office/drawing/2010/main" val="0"/>
              </a:ext>
            </a:extLst>
          </a:blip>
          <a:srcRect/>
          <a:stretch>
            <a:fillRect t="-26000" b="-26000"/>
          </a:stretch>
        </a:blipFill>
      </dgm:spPr>
      <dgm:t>
        <a:bodyPr/>
        <a:lstStyle/>
        <a:p>
          <a:endParaRPr lang="tr-TR"/>
        </a:p>
      </dgm:t>
    </dgm:pt>
    <dgm:pt modelId="{C9AFC440-D861-4037-994F-5557942E580C}" type="pres">
      <dgm:prSet presAssocID="{84CE3651-9B62-439D-AF55-4F6FF288FC44}" presName="text" presStyleLbl="node1" presStyleIdx="1" presStyleCnt="3">
        <dgm:presLayoutVars>
          <dgm:bulletEnabled val="1"/>
        </dgm:presLayoutVars>
      </dgm:prSet>
      <dgm:spPr/>
      <dgm:t>
        <a:bodyPr/>
        <a:lstStyle/>
        <a:p>
          <a:endParaRPr lang="tr-TR"/>
        </a:p>
      </dgm:t>
    </dgm:pt>
    <dgm:pt modelId="{B9E9A815-4F04-4C9C-AFE0-39C0A7B7B36A}" type="pres">
      <dgm:prSet presAssocID="{A821DD42-A7A2-4FD0-8B2D-EC483A34A18C}" presName="spacer" presStyleCnt="0"/>
      <dgm:spPr/>
    </dgm:pt>
    <dgm:pt modelId="{B0C7DBE0-B619-488D-975D-7A3715312C0E}" type="pres">
      <dgm:prSet presAssocID="{C1993ACD-43B7-42D1-8B4E-FC7E784FCC47}" presName="comp" presStyleCnt="0"/>
      <dgm:spPr/>
    </dgm:pt>
    <dgm:pt modelId="{CDAB11F7-2226-4F43-BFA9-BE32C0B5756A}" type="pres">
      <dgm:prSet presAssocID="{C1993ACD-43B7-42D1-8B4E-FC7E784FCC47}" presName="box" presStyleLbl="node1" presStyleIdx="2" presStyleCnt="3" custScaleX="16793" custLinFactNeighborX="-16493" custLinFactNeighborY="19442"/>
      <dgm:spPr/>
      <dgm:t>
        <a:bodyPr/>
        <a:lstStyle/>
        <a:p>
          <a:endParaRPr lang="tr-TR"/>
        </a:p>
      </dgm:t>
    </dgm:pt>
    <dgm:pt modelId="{588DD068-5C94-4F40-9093-14A04A939E66}" type="pres">
      <dgm:prSet presAssocID="{C1993ACD-43B7-42D1-8B4E-FC7E784FCC47}" presName="img" presStyleLbl="fgImgPlace1" presStyleIdx="2" presStyleCnt="3" custScaleX="500000" custScaleY="173611" custLinFactNeighborX="-12404" custLinFactNeighborY="9"/>
      <dgm:spPr>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dgm:spPr>
      <dgm:t>
        <a:bodyPr/>
        <a:lstStyle/>
        <a:p>
          <a:endParaRPr lang="tr-TR"/>
        </a:p>
      </dgm:t>
    </dgm:pt>
    <dgm:pt modelId="{4B6A5291-D43F-47A5-8043-DE16FCB053F1}" type="pres">
      <dgm:prSet presAssocID="{C1993ACD-43B7-42D1-8B4E-FC7E784FCC47}" presName="text" presStyleLbl="node1" presStyleIdx="2" presStyleCnt="3">
        <dgm:presLayoutVars>
          <dgm:bulletEnabled val="1"/>
        </dgm:presLayoutVars>
      </dgm:prSet>
      <dgm:spPr/>
      <dgm:t>
        <a:bodyPr/>
        <a:lstStyle/>
        <a:p>
          <a:endParaRPr lang="tr-TR"/>
        </a:p>
      </dgm:t>
    </dgm:pt>
  </dgm:ptLst>
  <dgm:cxnLst>
    <dgm:cxn modelId="{87E8E3AD-2437-41D4-B35B-0E3FCCBDB182}" type="presOf" srcId="{6AF59A28-69B0-4860-AD12-5D6DF0875D2E}" destId="{4B6A5291-D43F-47A5-8043-DE16FCB053F1}" srcOrd="1" destOrd="1" presId="urn:microsoft.com/office/officeart/2005/8/layout/vList4"/>
    <dgm:cxn modelId="{EE5AAE07-216A-4445-985A-3751FA565499}" type="presOf" srcId="{1135BFAB-3B40-4DA3-84B1-9D4A84537528}" destId="{CBE855E3-F4F7-43DC-8865-F025BD4BBE5A}" srcOrd="0" destOrd="2" presId="urn:microsoft.com/office/officeart/2005/8/layout/vList4"/>
    <dgm:cxn modelId="{094EB6C0-093B-444B-9E78-7FD48760356B}" type="presOf" srcId="{84CE3651-9B62-439D-AF55-4F6FF288FC44}" destId="{652BB3BA-6404-4C59-8A59-9AF45D8E4B1D}" srcOrd="0" destOrd="0" presId="urn:microsoft.com/office/officeart/2005/8/layout/vList4"/>
    <dgm:cxn modelId="{181C7AED-49D1-4D2C-AD43-53F48A0DF370}" type="presOf" srcId="{D3CBE016-3DFE-464A-A235-91AC802A679D}" destId="{C9AFC440-D861-4037-994F-5557942E580C}" srcOrd="1" destOrd="2" presId="urn:microsoft.com/office/officeart/2005/8/layout/vList4"/>
    <dgm:cxn modelId="{B118FF71-409E-46F9-87C4-5D6A7FD64F93}" type="presOf" srcId="{A50E5708-FB0C-4512-B4C5-6DC3288EFC15}" destId="{CDAB11F7-2226-4F43-BFA9-BE32C0B5756A}" srcOrd="0" destOrd="2" presId="urn:microsoft.com/office/officeart/2005/8/layout/vList4"/>
    <dgm:cxn modelId="{62F44ED5-94E3-4E3A-9C06-CC4C19CE55B3}" type="presOf" srcId="{C1993ACD-43B7-42D1-8B4E-FC7E784FCC47}" destId="{CDAB11F7-2226-4F43-BFA9-BE32C0B5756A}" srcOrd="0" destOrd="0" presId="urn:microsoft.com/office/officeart/2005/8/layout/vList4"/>
    <dgm:cxn modelId="{6C5878BD-CDFD-4A6E-8174-867353B81A9F}" type="presOf" srcId="{84CE3651-9B62-439D-AF55-4F6FF288FC44}" destId="{C9AFC440-D861-4037-994F-5557942E580C}" srcOrd="1" destOrd="0" presId="urn:microsoft.com/office/officeart/2005/8/layout/vList4"/>
    <dgm:cxn modelId="{A48540F9-8979-49EA-9B6B-61F87FF01A7B}" type="presOf" srcId="{6ACD6E94-2F88-4E8E-8465-5C6783E4A99F}" destId="{ACAF9169-685A-49EE-9346-C7594B4AF0DD}" srcOrd="0" destOrd="0" presId="urn:microsoft.com/office/officeart/2005/8/layout/vList4"/>
    <dgm:cxn modelId="{7F8F142C-60FB-4E30-A200-141CE542B3B7}" srcId="{6ACD6E94-2F88-4E8E-8465-5C6783E4A99F}" destId="{84CE3651-9B62-439D-AF55-4F6FF288FC44}" srcOrd="1" destOrd="0" parTransId="{A161F47F-F08C-4599-8D7F-10173A2614BB}" sibTransId="{A821DD42-A7A2-4FD0-8B2D-EC483A34A18C}"/>
    <dgm:cxn modelId="{86A032E8-7F10-44A2-850D-3B7D058B744D}" srcId="{6ACD6E94-2F88-4E8E-8465-5C6783E4A99F}" destId="{9A9BDF6F-E2AE-4417-A7A8-E52FB87CD8D0}" srcOrd="0" destOrd="0" parTransId="{7DE747CC-1271-4396-AB8F-EF26BBF2B273}" sibTransId="{EA41C0AB-701B-4075-B877-5D1945CA92A6}"/>
    <dgm:cxn modelId="{39F6C68C-583E-4DD2-9039-36BDD66CB745}" srcId="{C1993ACD-43B7-42D1-8B4E-FC7E784FCC47}" destId="{A50E5708-FB0C-4512-B4C5-6DC3288EFC15}" srcOrd="1" destOrd="0" parTransId="{F8A68709-8B1B-42EA-BD90-39CBE10DD380}" sibTransId="{6B164FB0-A1D3-414B-904D-423ECA5612D7}"/>
    <dgm:cxn modelId="{E1160BAA-FE76-4D52-ADEA-39F531948D21}" type="presOf" srcId="{7170D6F6-5B70-483A-ABC6-47352F113E10}" destId="{C9AFC440-D861-4037-994F-5557942E580C}" srcOrd="1" destOrd="1" presId="urn:microsoft.com/office/officeart/2005/8/layout/vList4"/>
    <dgm:cxn modelId="{225C0772-139A-4FED-A3B6-DD88C1542961}" type="presOf" srcId="{9A9BDF6F-E2AE-4417-A7A8-E52FB87CD8D0}" destId="{CBE855E3-F4F7-43DC-8865-F025BD4BBE5A}" srcOrd="0" destOrd="0" presId="urn:microsoft.com/office/officeart/2005/8/layout/vList4"/>
    <dgm:cxn modelId="{B89CFA5B-3778-48DD-AF75-3721D25DC5EE}" type="presOf" srcId="{9A9BDF6F-E2AE-4417-A7A8-E52FB87CD8D0}" destId="{CF8CB44C-9C9A-429E-91DC-1C8218A2B8B1}" srcOrd="1" destOrd="0" presId="urn:microsoft.com/office/officeart/2005/8/layout/vList4"/>
    <dgm:cxn modelId="{52264681-FE31-43CE-82BB-BD1CDAC888F4}" srcId="{C1993ACD-43B7-42D1-8B4E-FC7E784FCC47}" destId="{6AF59A28-69B0-4860-AD12-5D6DF0875D2E}" srcOrd="0" destOrd="0" parTransId="{31961AA7-45B6-4702-9AAC-D6C9C746F305}" sibTransId="{85489306-5484-4289-ABDB-7441DFE24E06}"/>
    <dgm:cxn modelId="{DB33196A-32D9-4C0A-9111-4DFE724EF1BB}" srcId="{9A9BDF6F-E2AE-4417-A7A8-E52FB87CD8D0}" destId="{1135BFAB-3B40-4DA3-84B1-9D4A84537528}" srcOrd="1" destOrd="0" parTransId="{353A6CFE-BBC0-413E-8B70-9EB8BABC703B}" sibTransId="{9316359C-4296-40AF-92BC-3DF697EE0FFB}"/>
    <dgm:cxn modelId="{DB1830FD-B81C-4BB2-B67A-CCB989BAAE35}" type="presOf" srcId="{1135BFAB-3B40-4DA3-84B1-9D4A84537528}" destId="{CF8CB44C-9C9A-429E-91DC-1C8218A2B8B1}" srcOrd="1" destOrd="2" presId="urn:microsoft.com/office/officeart/2005/8/layout/vList4"/>
    <dgm:cxn modelId="{B4D2709C-B9C4-49C8-905A-97BEA349D924}" srcId="{6ACD6E94-2F88-4E8E-8465-5C6783E4A99F}" destId="{C1993ACD-43B7-42D1-8B4E-FC7E784FCC47}" srcOrd="2" destOrd="0" parTransId="{DF76C19B-B390-4127-A91D-828D71DE0386}" sibTransId="{D7000918-0960-43BB-B35A-6E6DC783B749}"/>
    <dgm:cxn modelId="{4BA57C5A-FB56-4043-B4BA-B8DF611116B4}" type="presOf" srcId="{A50E5708-FB0C-4512-B4C5-6DC3288EFC15}" destId="{4B6A5291-D43F-47A5-8043-DE16FCB053F1}" srcOrd="1" destOrd="2" presId="urn:microsoft.com/office/officeart/2005/8/layout/vList4"/>
    <dgm:cxn modelId="{A6740366-C5D9-49FB-ACB4-4D1C37EE6618}" type="presOf" srcId="{6AF59A28-69B0-4860-AD12-5D6DF0875D2E}" destId="{CDAB11F7-2226-4F43-BFA9-BE32C0B5756A}" srcOrd="0" destOrd="1" presId="urn:microsoft.com/office/officeart/2005/8/layout/vList4"/>
    <dgm:cxn modelId="{6AA562E6-A7EE-4DB1-B1A5-7D95923669A7}" srcId="{84CE3651-9B62-439D-AF55-4F6FF288FC44}" destId="{D3CBE016-3DFE-464A-A235-91AC802A679D}" srcOrd="1" destOrd="0" parTransId="{A8937966-882C-4077-9850-284BC3F7608E}" sibTransId="{8E115BF8-950B-47F5-B058-6EE4D2229129}"/>
    <dgm:cxn modelId="{9895C434-9245-4C1D-B345-2BA6EF2B5F93}" type="presOf" srcId="{3B8A3BF3-7273-4152-B937-FA4496AE8572}" destId="{CBE855E3-F4F7-43DC-8865-F025BD4BBE5A}" srcOrd="0" destOrd="1" presId="urn:microsoft.com/office/officeart/2005/8/layout/vList4"/>
    <dgm:cxn modelId="{B250280E-B7E1-410A-8254-1895D7CD8387}" type="presOf" srcId="{3B8A3BF3-7273-4152-B937-FA4496AE8572}" destId="{CF8CB44C-9C9A-429E-91DC-1C8218A2B8B1}" srcOrd="1" destOrd="1" presId="urn:microsoft.com/office/officeart/2005/8/layout/vList4"/>
    <dgm:cxn modelId="{1DC8B668-2144-4805-9890-D599C77D21E2}" type="presOf" srcId="{7170D6F6-5B70-483A-ABC6-47352F113E10}" destId="{652BB3BA-6404-4C59-8A59-9AF45D8E4B1D}" srcOrd="0" destOrd="1" presId="urn:microsoft.com/office/officeart/2005/8/layout/vList4"/>
    <dgm:cxn modelId="{3E9B7BEF-061A-4DF8-A693-27E7E4794A97}" srcId="{84CE3651-9B62-439D-AF55-4F6FF288FC44}" destId="{7170D6F6-5B70-483A-ABC6-47352F113E10}" srcOrd="0" destOrd="0" parTransId="{68DF4952-4A2C-4CF7-851A-8CAD3C0F3DDF}" sibTransId="{87672463-685C-483A-80AB-A0AB34F5903B}"/>
    <dgm:cxn modelId="{A5E5399E-B21D-43E9-9443-D57556959F11}" type="presOf" srcId="{C1993ACD-43B7-42D1-8B4E-FC7E784FCC47}" destId="{4B6A5291-D43F-47A5-8043-DE16FCB053F1}" srcOrd="1" destOrd="0" presId="urn:microsoft.com/office/officeart/2005/8/layout/vList4"/>
    <dgm:cxn modelId="{02C525FD-D7DA-42DD-B0C0-B978E08BA103}" type="presOf" srcId="{D3CBE016-3DFE-464A-A235-91AC802A679D}" destId="{652BB3BA-6404-4C59-8A59-9AF45D8E4B1D}" srcOrd="0" destOrd="2" presId="urn:microsoft.com/office/officeart/2005/8/layout/vList4"/>
    <dgm:cxn modelId="{11856685-ABFC-4EEC-A7F5-A07BCEC62DF0}" srcId="{9A9BDF6F-E2AE-4417-A7A8-E52FB87CD8D0}" destId="{3B8A3BF3-7273-4152-B937-FA4496AE8572}" srcOrd="0" destOrd="0" parTransId="{F13F91FB-00D7-4B7B-9B58-7D4F9147D5FC}" sibTransId="{2FF43DF4-BB5E-486D-BFD9-7F04D4FA84CE}"/>
    <dgm:cxn modelId="{63D517DE-40A8-4DF9-B506-A112F3B05443}" type="presParOf" srcId="{ACAF9169-685A-49EE-9346-C7594B4AF0DD}" destId="{AAC26D1B-21A7-49E0-B3BD-07F0EC860252}" srcOrd="0" destOrd="0" presId="urn:microsoft.com/office/officeart/2005/8/layout/vList4"/>
    <dgm:cxn modelId="{2D579D99-FDDA-4FC2-AC0A-349C63EA3E13}" type="presParOf" srcId="{AAC26D1B-21A7-49E0-B3BD-07F0EC860252}" destId="{CBE855E3-F4F7-43DC-8865-F025BD4BBE5A}" srcOrd="0" destOrd="0" presId="urn:microsoft.com/office/officeart/2005/8/layout/vList4"/>
    <dgm:cxn modelId="{C34E53E3-4FD9-486D-8DD7-A6384FD6D21E}" type="presParOf" srcId="{AAC26D1B-21A7-49E0-B3BD-07F0EC860252}" destId="{2F53D17E-691B-4521-9760-E42D8D6BA897}" srcOrd="1" destOrd="0" presId="urn:microsoft.com/office/officeart/2005/8/layout/vList4"/>
    <dgm:cxn modelId="{2DDF70B8-F25C-47BA-9615-0C66F2D161FD}" type="presParOf" srcId="{AAC26D1B-21A7-49E0-B3BD-07F0EC860252}" destId="{CF8CB44C-9C9A-429E-91DC-1C8218A2B8B1}" srcOrd="2" destOrd="0" presId="urn:microsoft.com/office/officeart/2005/8/layout/vList4"/>
    <dgm:cxn modelId="{E1717FCF-79D7-41D4-9F1F-E903227A32CA}" type="presParOf" srcId="{ACAF9169-685A-49EE-9346-C7594B4AF0DD}" destId="{78A476EC-6632-49FC-A868-EF0944AB86A8}" srcOrd="1" destOrd="0" presId="urn:microsoft.com/office/officeart/2005/8/layout/vList4"/>
    <dgm:cxn modelId="{2FCC4112-D8AD-4299-BE23-D6B08C747A61}" type="presParOf" srcId="{ACAF9169-685A-49EE-9346-C7594B4AF0DD}" destId="{A4669FAB-7A88-4B58-9C60-63B29C75EA0B}" srcOrd="2" destOrd="0" presId="urn:microsoft.com/office/officeart/2005/8/layout/vList4"/>
    <dgm:cxn modelId="{684B43CA-F8DA-49B4-BE48-09266257B564}" type="presParOf" srcId="{A4669FAB-7A88-4B58-9C60-63B29C75EA0B}" destId="{652BB3BA-6404-4C59-8A59-9AF45D8E4B1D}" srcOrd="0" destOrd="0" presId="urn:microsoft.com/office/officeart/2005/8/layout/vList4"/>
    <dgm:cxn modelId="{DFEB6E05-A1BF-4523-B9A3-0EE91A476D70}" type="presParOf" srcId="{A4669FAB-7A88-4B58-9C60-63B29C75EA0B}" destId="{DDBB3779-D5DC-433C-8ACE-C9CCD6676E64}" srcOrd="1" destOrd="0" presId="urn:microsoft.com/office/officeart/2005/8/layout/vList4"/>
    <dgm:cxn modelId="{ED0219CA-7276-45D2-AD59-08F43399942C}" type="presParOf" srcId="{A4669FAB-7A88-4B58-9C60-63B29C75EA0B}" destId="{C9AFC440-D861-4037-994F-5557942E580C}" srcOrd="2" destOrd="0" presId="urn:microsoft.com/office/officeart/2005/8/layout/vList4"/>
    <dgm:cxn modelId="{B3CA8EAA-11D8-4948-89C9-49FC10CCCEF0}" type="presParOf" srcId="{ACAF9169-685A-49EE-9346-C7594B4AF0DD}" destId="{B9E9A815-4F04-4C9C-AFE0-39C0A7B7B36A}" srcOrd="3" destOrd="0" presId="urn:microsoft.com/office/officeart/2005/8/layout/vList4"/>
    <dgm:cxn modelId="{4BF251BD-DFBF-447D-A738-D33FAF2AA98D}" type="presParOf" srcId="{ACAF9169-685A-49EE-9346-C7594B4AF0DD}" destId="{B0C7DBE0-B619-488D-975D-7A3715312C0E}" srcOrd="4" destOrd="0" presId="urn:microsoft.com/office/officeart/2005/8/layout/vList4"/>
    <dgm:cxn modelId="{28F168F9-BFE3-4D76-B4F8-0D6F5F2F1677}" type="presParOf" srcId="{B0C7DBE0-B619-488D-975D-7A3715312C0E}" destId="{CDAB11F7-2226-4F43-BFA9-BE32C0B5756A}" srcOrd="0" destOrd="0" presId="urn:microsoft.com/office/officeart/2005/8/layout/vList4"/>
    <dgm:cxn modelId="{E11D57F8-81CC-4822-BD06-B31DFE0F6C87}" type="presParOf" srcId="{B0C7DBE0-B619-488D-975D-7A3715312C0E}" destId="{588DD068-5C94-4F40-9093-14A04A939E66}" srcOrd="1" destOrd="0" presId="urn:microsoft.com/office/officeart/2005/8/layout/vList4"/>
    <dgm:cxn modelId="{45F71672-5A5E-4FF5-9C63-B1D82E35BE6C}" type="presParOf" srcId="{B0C7DBE0-B619-488D-975D-7A3715312C0E}" destId="{4B6A5291-D43F-47A5-8043-DE16FCB053F1}" srcOrd="2" destOrd="0" presId="urn:microsoft.com/office/officeart/2005/8/layout/vList4"/>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AD13826-BE4C-4A00-A439-5E9C7B99F61C}" type="doc">
      <dgm:prSet loTypeId="urn:microsoft.com/office/officeart/2005/8/layout/hProcess9" loCatId="process" qsTypeId="urn:microsoft.com/office/officeart/2005/8/quickstyle/simple1" qsCatId="simple" csTypeId="urn:microsoft.com/office/officeart/2005/8/colors/accent5_3" csCatId="accent5" phldr="1"/>
      <dgm:spPr/>
    </dgm:pt>
    <dgm:pt modelId="{77E0FCC3-FC39-4796-9220-74A7BFEE8BC0}">
      <dgm:prSet phldrT="[Metin]"/>
      <dgm:spPr/>
      <dgm:t>
        <a:bodyPr/>
        <a:lstStyle/>
        <a:p>
          <a:r>
            <a:rPr lang="tr-TR"/>
            <a:t>Kullanıcı adı şifresi alma</a:t>
          </a:r>
        </a:p>
      </dgm:t>
    </dgm:pt>
    <dgm:pt modelId="{6A97BD08-0B07-42CD-BE62-E1D351450B3E}" type="parTrans" cxnId="{7741753A-6376-48FC-B335-70E1958610CD}">
      <dgm:prSet/>
      <dgm:spPr/>
      <dgm:t>
        <a:bodyPr/>
        <a:lstStyle/>
        <a:p>
          <a:endParaRPr lang="tr-TR"/>
        </a:p>
      </dgm:t>
    </dgm:pt>
    <dgm:pt modelId="{EB62AC42-566B-4C93-AB37-6AA750863CBA}" type="sibTrans" cxnId="{7741753A-6376-48FC-B335-70E1958610CD}">
      <dgm:prSet/>
      <dgm:spPr/>
      <dgm:t>
        <a:bodyPr/>
        <a:lstStyle/>
        <a:p>
          <a:endParaRPr lang="tr-TR"/>
        </a:p>
      </dgm:t>
    </dgm:pt>
    <dgm:pt modelId="{57C348B1-9D47-48E8-8494-0724E32D5268}">
      <dgm:prSet phldrT="[Metin]"/>
      <dgm:spPr/>
      <dgm:t>
        <a:bodyPr/>
        <a:lstStyle/>
        <a:p>
          <a:r>
            <a:rPr lang="tr-TR"/>
            <a:t>Başvuru Formunun Elektronik ortamda doldurulması</a:t>
          </a:r>
        </a:p>
      </dgm:t>
    </dgm:pt>
    <dgm:pt modelId="{04CCA2B2-43D4-4F2A-BB1C-0353499C739E}" type="parTrans" cxnId="{5F7BF0A5-5336-49B8-BBEB-373A981909AC}">
      <dgm:prSet/>
      <dgm:spPr/>
      <dgm:t>
        <a:bodyPr/>
        <a:lstStyle/>
        <a:p>
          <a:endParaRPr lang="tr-TR"/>
        </a:p>
      </dgm:t>
    </dgm:pt>
    <dgm:pt modelId="{82BFEA31-EDDD-4BD0-B7E7-A72C83C4D3E3}" type="sibTrans" cxnId="{5F7BF0A5-5336-49B8-BBEB-373A981909AC}">
      <dgm:prSet/>
      <dgm:spPr/>
      <dgm:t>
        <a:bodyPr/>
        <a:lstStyle/>
        <a:p>
          <a:endParaRPr lang="tr-TR"/>
        </a:p>
      </dgm:t>
    </dgm:pt>
    <dgm:pt modelId="{B7698166-B266-44FE-896E-5F48A10C8C59}">
      <dgm:prSet phldrT="[Metin]"/>
      <dgm:spPr/>
      <dgm:t>
        <a:bodyPr/>
        <a:lstStyle/>
        <a:p>
          <a:r>
            <a:rPr lang="tr-TR"/>
            <a:t>Başvuru Formu ve Eklerinin KOSGEB Müdürlüğüne Teslim Edilmesi</a:t>
          </a:r>
        </a:p>
      </dgm:t>
    </dgm:pt>
    <dgm:pt modelId="{2EDF9A89-C67B-45F8-8C94-E679E968412B}" type="parTrans" cxnId="{172B8997-CA8A-489A-BF4C-60AB220DEF75}">
      <dgm:prSet/>
      <dgm:spPr/>
      <dgm:t>
        <a:bodyPr/>
        <a:lstStyle/>
        <a:p>
          <a:endParaRPr lang="tr-TR"/>
        </a:p>
      </dgm:t>
    </dgm:pt>
    <dgm:pt modelId="{9276B71B-36B7-485C-9813-8493D7E74C0B}" type="sibTrans" cxnId="{172B8997-CA8A-489A-BF4C-60AB220DEF75}">
      <dgm:prSet/>
      <dgm:spPr/>
      <dgm:t>
        <a:bodyPr/>
        <a:lstStyle/>
        <a:p>
          <a:endParaRPr lang="tr-TR"/>
        </a:p>
      </dgm:t>
    </dgm:pt>
    <dgm:pt modelId="{3E772FDB-D394-4EDA-BFFD-78664CE0E0FA}" type="pres">
      <dgm:prSet presAssocID="{6AD13826-BE4C-4A00-A439-5E9C7B99F61C}" presName="CompostProcess" presStyleCnt="0">
        <dgm:presLayoutVars>
          <dgm:dir/>
          <dgm:resizeHandles val="exact"/>
        </dgm:presLayoutVars>
      </dgm:prSet>
      <dgm:spPr/>
    </dgm:pt>
    <dgm:pt modelId="{10787A08-135A-4A7A-B0A4-650DDB6ABA91}" type="pres">
      <dgm:prSet presAssocID="{6AD13826-BE4C-4A00-A439-5E9C7B99F61C}" presName="arrow" presStyleLbl="bgShp" presStyleIdx="0" presStyleCnt="1"/>
      <dgm:spPr/>
    </dgm:pt>
    <dgm:pt modelId="{682C0972-C8B5-4091-BAD9-376CC080BEF2}" type="pres">
      <dgm:prSet presAssocID="{6AD13826-BE4C-4A00-A439-5E9C7B99F61C}" presName="linearProcess" presStyleCnt="0"/>
      <dgm:spPr/>
    </dgm:pt>
    <dgm:pt modelId="{6D6E4B36-DA80-44B3-B046-A3FEF8CA36A7}" type="pres">
      <dgm:prSet presAssocID="{77E0FCC3-FC39-4796-9220-74A7BFEE8BC0}" presName="textNode" presStyleLbl="node1" presStyleIdx="0" presStyleCnt="3">
        <dgm:presLayoutVars>
          <dgm:bulletEnabled val="1"/>
        </dgm:presLayoutVars>
      </dgm:prSet>
      <dgm:spPr/>
      <dgm:t>
        <a:bodyPr/>
        <a:lstStyle/>
        <a:p>
          <a:endParaRPr lang="tr-TR"/>
        </a:p>
      </dgm:t>
    </dgm:pt>
    <dgm:pt modelId="{2756130E-1E62-4BFA-BDD3-31FB68BF7682}" type="pres">
      <dgm:prSet presAssocID="{EB62AC42-566B-4C93-AB37-6AA750863CBA}" presName="sibTrans" presStyleCnt="0"/>
      <dgm:spPr/>
    </dgm:pt>
    <dgm:pt modelId="{1E764B2E-93EB-4D67-9DA2-4F0FC245EEB3}" type="pres">
      <dgm:prSet presAssocID="{57C348B1-9D47-48E8-8494-0724E32D5268}" presName="textNode" presStyleLbl="node1" presStyleIdx="1" presStyleCnt="3">
        <dgm:presLayoutVars>
          <dgm:bulletEnabled val="1"/>
        </dgm:presLayoutVars>
      </dgm:prSet>
      <dgm:spPr/>
      <dgm:t>
        <a:bodyPr/>
        <a:lstStyle/>
        <a:p>
          <a:endParaRPr lang="tr-TR"/>
        </a:p>
      </dgm:t>
    </dgm:pt>
    <dgm:pt modelId="{6B4CF693-FA91-411C-ACD6-409D3BB5C6C4}" type="pres">
      <dgm:prSet presAssocID="{82BFEA31-EDDD-4BD0-B7E7-A72C83C4D3E3}" presName="sibTrans" presStyleCnt="0"/>
      <dgm:spPr/>
    </dgm:pt>
    <dgm:pt modelId="{11B111F2-ACB9-490C-8788-ABF4C1779554}" type="pres">
      <dgm:prSet presAssocID="{B7698166-B266-44FE-896E-5F48A10C8C59}" presName="textNode" presStyleLbl="node1" presStyleIdx="2" presStyleCnt="3" custLinFactNeighborY="-2494">
        <dgm:presLayoutVars>
          <dgm:bulletEnabled val="1"/>
        </dgm:presLayoutVars>
      </dgm:prSet>
      <dgm:spPr/>
      <dgm:t>
        <a:bodyPr/>
        <a:lstStyle/>
        <a:p>
          <a:endParaRPr lang="tr-TR"/>
        </a:p>
      </dgm:t>
    </dgm:pt>
  </dgm:ptLst>
  <dgm:cxnLst>
    <dgm:cxn modelId="{65F4D0AE-58A7-4EF3-8B2A-8D6875FA59E6}" type="presOf" srcId="{57C348B1-9D47-48E8-8494-0724E32D5268}" destId="{1E764B2E-93EB-4D67-9DA2-4F0FC245EEB3}" srcOrd="0" destOrd="0" presId="urn:microsoft.com/office/officeart/2005/8/layout/hProcess9"/>
    <dgm:cxn modelId="{754E4A02-5865-4F2F-A5AF-70B67565A4D0}" type="presOf" srcId="{6AD13826-BE4C-4A00-A439-5E9C7B99F61C}" destId="{3E772FDB-D394-4EDA-BFFD-78664CE0E0FA}" srcOrd="0" destOrd="0" presId="urn:microsoft.com/office/officeart/2005/8/layout/hProcess9"/>
    <dgm:cxn modelId="{853E02D8-90E3-4C8E-A578-A0593EE6F391}" type="presOf" srcId="{77E0FCC3-FC39-4796-9220-74A7BFEE8BC0}" destId="{6D6E4B36-DA80-44B3-B046-A3FEF8CA36A7}" srcOrd="0" destOrd="0" presId="urn:microsoft.com/office/officeart/2005/8/layout/hProcess9"/>
    <dgm:cxn modelId="{172B8997-CA8A-489A-BF4C-60AB220DEF75}" srcId="{6AD13826-BE4C-4A00-A439-5E9C7B99F61C}" destId="{B7698166-B266-44FE-896E-5F48A10C8C59}" srcOrd="2" destOrd="0" parTransId="{2EDF9A89-C67B-45F8-8C94-E679E968412B}" sibTransId="{9276B71B-36B7-485C-9813-8493D7E74C0B}"/>
    <dgm:cxn modelId="{1B59026A-E383-403A-B557-70B2EAB91778}" type="presOf" srcId="{B7698166-B266-44FE-896E-5F48A10C8C59}" destId="{11B111F2-ACB9-490C-8788-ABF4C1779554}" srcOrd="0" destOrd="0" presId="urn:microsoft.com/office/officeart/2005/8/layout/hProcess9"/>
    <dgm:cxn modelId="{5F7BF0A5-5336-49B8-BBEB-373A981909AC}" srcId="{6AD13826-BE4C-4A00-A439-5E9C7B99F61C}" destId="{57C348B1-9D47-48E8-8494-0724E32D5268}" srcOrd="1" destOrd="0" parTransId="{04CCA2B2-43D4-4F2A-BB1C-0353499C739E}" sibTransId="{82BFEA31-EDDD-4BD0-B7E7-A72C83C4D3E3}"/>
    <dgm:cxn modelId="{7741753A-6376-48FC-B335-70E1958610CD}" srcId="{6AD13826-BE4C-4A00-A439-5E9C7B99F61C}" destId="{77E0FCC3-FC39-4796-9220-74A7BFEE8BC0}" srcOrd="0" destOrd="0" parTransId="{6A97BD08-0B07-42CD-BE62-E1D351450B3E}" sibTransId="{EB62AC42-566B-4C93-AB37-6AA750863CBA}"/>
    <dgm:cxn modelId="{7C3E0385-BEEF-4C69-AC94-A1CDE146D707}" type="presParOf" srcId="{3E772FDB-D394-4EDA-BFFD-78664CE0E0FA}" destId="{10787A08-135A-4A7A-B0A4-650DDB6ABA91}" srcOrd="0" destOrd="0" presId="urn:microsoft.com/office/officeart/2005/8/layout/hProcess9"/>
    <dgm:cxn modelId="{C2AF6D7B-597A-4784-A336-E0C678C0E33D}" type="presParOf" srcId="{3E772FDB-D394-4EDA-BFFD-78664CE0E0FA}" destId="{682C0972-C8B5-4091-BAD9-376CC080BEF2}" srcOrd="1" destOrd="0" presId="urn:microsoft.com/office/officeart/2005/8/layout/hProcess9"/>
    <dgm:cxn modelId="{E7F3660F-BADD-45CA-A4F0-2BA13DE0D331}" type="presParOf" srcId="{682C0972-C8B5-4091-BAD9-376CC080BEF2}" destId="{6D6E4B36-DA80-44B3-B046-A3FEF8CA36A7}" srcOrd="0" destOrd="0" presId="urn:microsoft.com/office/officeart/2005/8/layout/hProcess9"/>
    <dgm:cxn modelId="{1B566DB9-6CCB-42E9-A21F-7D1E8B6E92AE}" type="presParOf" srcId="{682C0972-C8B5-4091-BAD9-376CC080BEF2}" destId="{2756130E-1E62-4BFA-BDD3-31FB68BF7682}" srcOrd="1" destOrd="0" presId="urn:microsoft.com/office/officeart/2005/8/layout/hProcess9"/>
    <dgm:cxn modelId="{4A42751C-1DA2-4DA2-AE39-B38034B36958}" type="presParOf" srcId="{682C0972-C8B5-4091-BAD9-376CC080BEF2}" destId="{1E764B2E-93EB-4D67-9DA2-4F0FC245EEB3}" srcOrd="2" destOrd="0" presId="urn:microsoft.com/office/officeart/2005/8/layout/hProcess9"/>
    <dgm:cxn modelId="{E08411FD-8750-4001-B049-358783A34642}" type="presParOf" srcId="{682C0972-C8B5-4091-BAD9-376CC080BEF2}" destId="{6B4CF693-FA91-411C-ACD6-409D3BB5C6C4}" srcOrd="3" destOrd="0" presId="urn:microsoft.com/office/officeart/2005/8/layout/hProcess9"/>
    <dgm:cxn modelId="{0DB89DA8-3B4F-4A82-9B94-48807F1FFD98}" type="presParOf" srcId="{682C0972-C8B5-4091-BAD9-376CC080BEF2}" destId="{11B111F2-ACB9-490C-8788-ABF4C1779554}" srcOrd="4" destOrd="0" presId="urn:microsoft.com/office/officeart/2005/8/layout/hProcess9"/>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561A3C0-A488-4D5A-922B-CA8B8ABFDB18}" type="doc">
      <dgm:prSet loTypeId="urn:microsoft.com/office/officeart/2005/8/layout/hList1" loCatId="list" qsTypeId="urn:microsoft.com/office/officeart/2005/8/quickstyle/simple1" qsCatId="simple" csTypeId="urn:microsoft.com/office/officeart/2005/8/colors/accent5_2" csCatId="accent5" phldr="1"/>
      <dgm:spPr/>
      <dgm:t>
        <a:bodyPr/>
        <a:lstStyle/>
        <a:p>
          <a:endParaRPr lang="tr-TR"/>
        </a:p>
      </dgm:t>
    </dgm:pt>
    <dgm:pt modelId="{99DF2265-5E88-45EF-A869-363DD6C306B1}">
      <dgm:prSet phldrT="[Metin]" custT="1"/>
      <dgm:spPr/>
      <dgm:t>
        <a:bodyPr/>
        <a:lstStyle/>
        <a:p>
          <a:r>
            <a:rPr lang="tr-TR" sz="1200" b="1">
              <a:latin typeface="+mj-lt"/>
            </a:rPr>
            <a:t>Başvuru için teslim edilecek belgeler:</a:t>
          </a:r>
        </a:p>
      </dgm:t>
    </dgm:pt>
    <dgm:pt modelId="{FD514213-946D-42C5-AA64-AAE847522D16}" type="parTrans" cxnId="{DADB7D96-FBC0-4EBC-8E9E-7D3979A7E437}">
      <dgm:prSet/>
      <dgm:spPr/>
      <dgm:t>
        <a:bodyPr/>
        <a:lstStyle/>
        <a:p>
          <a:endParaRPr lang="tr-TR"/>
        </a:p>
      </dgm:t>
    </dgm:pt>
    <dgm:pt modelId="{FA894EAD-DBFC-4C69-8F99-6F891D5CCBB3}" type="sibTrans" cxnId="{DADB7D96-FBC0-4EBC-8E9E-7D3979A7E437}">
      <dgm:prSet/>
      <dgm:spPr/>
      <dgm:t>
        <a:bodyPr/>
        <a:lstStyle/>
        <a:p>
          <a:endParaRPr lang="tr-TR"/>
        </a:p>
      </dgm:t>
    </dgm:pt>
    <dgm:pt modelId="{30F3E230-3AAB-4F89-B09E-3CD35264BE08}">
      <dgm:prSet phldrT="[Metin]" custT="1"/>
      <dgm:spPr/>
      <dgm:t>
        <a:bodyPr/>
        <a:lstStyle/>
        <a:p>
          <a:r>
            <a:rPr lang="tr-TR" sz="1200">
              <a:latin typeface="+mj-lt"/>
            </a:rPr>
            <a:t>Başvuru Formu </a:t>
          </a:r>
        </a:p>
      </dgm:t>
    </dgm:pt>
    <dgm:pt modelId="{BDFBCEF8-3FDB-4730-AE20-75A4B345B126}" type="parTrans" cxnId="{2B021A6F-BBF3-4260-B426-957023E77E2B}">
      <dgm:prSet/>
      <dgm:spPr/>
      <dgm:t>
        <a:bodyPr/>
        <a:lstStyle/>
        <a:p>
          <a:endParaRPr lang="tr-TR"/>
        </a:p>
      </dgm:t>
    </dgm:pt>
    <dgm:pt modelId="{A3E7F25E-6158-4628-9091-5A280CAFC4FB}" type="sibTrans" cxnId="{2B021A6F-BBF3-4260-B426-957023E77E2B}">
      <dgm:prSet/>
      <dgm:spPr/>
      <dgm:t>
        <a:bodyPr/>
        <a:lstStyle/>
        <a:p>
          <a:endParaRPr lang="tr-TR"/>
        </a:p>
      </dgm:t>
    </dgm:pt>
    <dgm:pt modelId="{7AB02739-EE2F-42C2-8F28-5D56645D1379}">
      <dgm:prSet phldrT="[Metin]" custT="1"/>
      <dgm:spPr/>
      <dgm:t>
        <a:bodyPr/>
        <a:lstStyle/>
        <a:p>
          <a:r>
            <a:rPr lang="tr-TR" sz="1200">
              <a:latin typeface="+mj-lt"/>
            </a:rPr>
            <a:t>İmza beyannamesi </a:t>
          </a:r>
        </a:p>
      </dgm:t>
    </dgm:pt>
    <dgm:pt modelId="{D5EDBC57-28C2-4904-B620-B611E479FA6C}" type="parTrans" cxnId="{E2F01341-18DA-4B05-A7B4-0660230A3AF7}">
      <dgm:prSet/>
      <dgm:spPr/>
      <dgm:t>
        <a:bodyPr/>
        <a:lstStyle/>
        <a:p>
          <a:endParaRPr lang="tr-TR"/>
        </a:p>
      </dgm:t>
    </dgm:pt>
    <dgm:pt modelId="{7CFF3BDD-1E3E-4B1A-9641-907228E7856F}" type="sibTrans" cxnId="{E2F01341-18DA-4B05-A7B4-0660230A3AF7}">
      <dgm:prSet/>
      <dgm:spPr/>
      <dgm:t>
        <a:bodyPr/>
        <a:lstStyle/>
        <a:p>
          <a:endParaRPr lang="tr-TR"/>
        </a:p>
      </dgm:t>
    </dgm:pt>
    <dgm:pt modelId="{74FD82B1-2346-4F79-8931-CC28CD8528B3}">
      <dgm:prSet phldrT="[Metin]" custT="1"/>
      <dgm:spPr/>
      <dgm:t>
        <a:bodyPr/>
        <a:lstStyle/>
        <a:p>
          <a:r>
            <a:rPr lang="tr-TR" sz="1200">
              <a:latin typeface="+mj-lt"/>
            </a:rPr>
            <a:t>Destek kapsamında satın alınacak veya alınan makine teçhizat, yazılım, ofis donanımı için proforma faturalar/fiyat teklifleri</a:t>
          </a:r>
        </a:p>
      </dgm:t>
    </dgm:pt>
    <dgm:pt modelId="{5AB0108B-3386-4C83-8037-0A2EBD120250}" type="parTrans" cxnId="{9540CD06-5894-4073-A830-4089612D725D}">
      <dgm:prSet/>
      <dgm:spPr/>
      <dgm:t>
        <a:bodyPr/>
        <a:lstStyle/>
        <a:p>
          <a:endParaRPr lang="tr-TR"/>
        </a:p>
      </dgm:t>
    </dgm:pt>
    <dgm:pt modelId="{F3955CC8-46D5-4601-BB72-4FAC74829777}" type="sibTrans" cxnId="{9540CD06-5894-4073-A830-4089612D725D}">
      <dgm:prSet/>
      <dgm:spPr/>
      <dgm:t>
        <a:bodyPr/>
        <a:lstStyle/>
        <a:p>
          <a:endParaRPr lang="tr-TR"/>
        </a:p>
      </dgm:t>
    </dgm:pt>
    <dgm:pt modelId="{BE881C1B-8AEB-4043-867A-3D54B4032A91}">
      <dgm:prSet phldrT="[Metin]" custT="1"/>
      <dgm:spPr/>
      <dgm:t>
        <a:bodyPr/>
        <a:lstStyle/>
        <a:p>
          <a:r>
            <a:rPr lang="tr-TR" sz="1200">
              <a:latin typeface="+mj-lt"/>
            </a:rPr>
            <a:t>Girişimcinin engelli, gazi veya birinci derecede şehit yakını olması durumunda bu durumu gösterir belge </a:t>
          </a:r>
        </a:p>
      </dgm:t>
    </dgm:pt>
    <dgm:pt modelId="{D3D4F684-C79F-4004-A5B1-34ADFEA0493C}" type="parTrans" cxnId="{0AE5AC7F-E2E6-46F9-9436-FBD44C46158A}">
      <dgm:prSet/>
      <dgm:spPr/>
      <dgm:t>
        <a:bodyPr/>
        <a:lstStyle/>
        <a:p>
          <a:endParaRPr lang="tr-TR"/>
        </a:p>
      </dgm:t>
    </dgm:pt>
    <dgm:pt modelId="{7AF86EF9-C40E-46E9-8550-9D79E3380E60}" type="sibTrans" cxnId="{0AE5AC7F-E2E6-46F9-9436-FBD44C46158A}">
      <dgm:prSet/>
      <dgm:spPr/>
      <dgm:t>
        <a:bodyPr/>
        <a:lstStyle/>
        <a:p>
          <a:endParaRPr lang="tr-TR"/>
        </a:p>
      </dgm:t>
    </dgm:pt>
    <dgm:pt modelId="{93A76D9B-E8D6-4928-9AB3-CA50FB92137B}">
      <dgm:prSet phldrT="[Metin]" custT="1"/>
      <dgm:spPr/>
      <dgm:t>
        <a:bodyPr/>
        <a:lstStyle/>
        <a:p>
          <a:r>
            <a:rPr lang="tr-TR" sz="1200">
              <a:latin typeface="+mj-lt"/>
            </a:rPr>
            <a:t>Faturalar </a:t>
          </a:r>
          <a:r>
            <a:rPr lang="tr-TR" sz="1200" i="1">
              <a:latin typeface="+mj-lt"/>
            </a:rPr>
            <a:t>(31.12. 2017 tarihine kadar destek kapsamına alınan işletmeler için)</a:t>
          </a:r>
        </a:p>
      </dgm:t>
    </dgm:pt>
    <dgm:pt modelId="{A1B6DDBB-5FFE-40AC-AAF5-464728B96F70}" type="parTrans" cxnId="{1039CABB-0132-4259-986C-4C9C27A6FFC5}">
      <dgm:prSet/>
      <dgm:spPr/>
      <dgm:t>
        <a:bodyPr/>
        <a:lstStyle/>
        <a:p>
          <a:endParaRPr lang="tr-TR"/>
        </a:p>
      </dgm:t>
    </dgm:pt>
    <dgm:pt modelId="{1409FA7E-EEB1-4DC5-A449-A7C4BD3793B0}" type="sibTrans" cxnId="{1039CABB-0132-4259-986C-4C9C27A6FFC5}">
      <dgm:prSet/>
      <dgm:spPr/>
      <dgm:t>
        <a:bodyPr/>
        <a:lstStyle/>
        <a:p>
          <a:endParaRPr lang="tr-TR"/>
        </a:p>
      </dgm:t>
    </dgm:pt>
    <dgm:pt modelId="{08E5E667-32EE-41B2-A8EC-1A6E5C5EA30A}" type="pres">
      <dgm:prSet presAssocID="{A561A3C0-A488-4D5A-922B-CA8B8ABFDB18}" presName="Name0" presStyleCnt="0">
        <dgm:presLayoutVars>
          <dgm:dir/>
          <dgm:animLvl val="lvl"/>
          <dgm:resizeHandles val="exact"/>
        </dgm:presLayoutVars>
      </dgm:prSet>
      <dgm:spPr/>
      <dgm:t>
        <a:bodyPr/>
        <a:lstStyle/>
        <a:p>
          <a:endParaRPr lang="tr-TR"/>
        </a:p>
      </dgm:t>
    </dgm:pt>
    <dgm:pt modelId="{356B96DB-C513-4CF9-9578-9324BE65C64D}" type="pres">
      <dgm:prSet presAssocID="{99DF2265-5E88-45EF-A869-363DD6C306B1}" presName="composite" presStyleCnt="0"/>
      <dgm:spPr/>
      <dgm:t>
        <a:bodyPr/>
        <a:lstStyle/>
        <a:p>
          <a:endParaRPr lang="tr-TR"/>
        </a:p>
      </dgm:t>
    </dgm:pt>
    <dgm:pt modelId="{89F582A1-55C3-477E-920F-5146F374B481}" type="pres">
      <dgm:prSet presAssocID="{99DF2265-5E88-45EF-A869-363DD6C306B1}" presName="parTx" presStyleLbl="alignNode1" presStyleIdx="0" presStyleCnt="1">
        <dgm:presLayoutVars>
          <dgm:chMax val="0"/>
          <dgm:chPref val="0"/>
          <dgm:bulletEnabled val="1"/>
        </dgm:presLayoutVars>
      </dgm:prSet>
      <dgm:spPr/>
      <dgm:t>
        <a:bodyPr/>
        <a:lstStyle/>
        <a:p>
          <a:endParaRPr lang="tr-TR"/>
        </a:p>
      </dgm:t>
    </dgm:pt>
    <dgm:pt modelId="{F164162A-D395-42BE-B536-C79739CC556C}" type="pres">
      <dgm:prSet presAssocID="{99DF2265-5E88-45EF-A869-363DD6C306B1}" presName="desTx" presStyleLbl="alignAccFollowNode1" presStyleIdx="0" presStyleCnt="1" custLinFactNeighborY="264">
        <dgm:presLayoutVars>
          <dgm:bulletEnabled val="1"/>
        </dgm:presLayoutVars>
      </dgm:prSet>
      <dgm:spPr/>
      <dgm:t>
        <a:bodyPr/>
        <a:lstStyle/>
        <a:p>
          <a:endParaRPr lang="tr-TR"/>
        </a:p>
      </dgm:t>
    </dgm:pt>
  </dgm:ptLst>
  <dgm:cxnLst>
    <dgm:cxn modelId="{0AE5AC7F-E2E6-46F9-9436-FBD44C46158A}" srcId="{99DF2265-5E88-45EF-A869-363DD6C306B1}" destId="{BE881C1B-8AEB-4043-867A-3D54B4032A91}" srcOrd="4" destOrd="0" parTransId="{D3D4F684-C79F-4004-A5B1-34ADFEA0493C}" sibTransId="{7AF86EF9-C40E-46E9-8550-9D79E3380E60}"/>
    <dgm:cxn modelId="{2ED05F2B-031A-415D-ABB5-522C6AAE9217}" type="presOf" srcId="{A561A3C0-A488-4D5A-922B-CA8B8ABFDB18}" destId="{08E5E667-32EE-41B2-A8EC-1A6E5C5EA30A}" srcOrd="0" destOrd="0" presId="urn:microsoft.com/office/officeart/2005/8/layout/hList1"/>
    <dgm:cxn modelId="{5BABFF74-4DAC-407A-948E-26A72324A82B}" type="presOf" srcId="{BE881C1B-8AEB-4043-867A-3D54B4032A91}" destId="{F164162A-D395-42BE-B536-C79739CC556C}" srcOrd="0" destOrd="4" presId="urn:microsoft.com/office/officeart/2005/8/layout/hList1"/>
    <dgm:cxn modelId="{7C394B85-89AA-46C1-9363-BF40A77100E7}" type="presOf" srcId="{30F3E230-3AAB-4F89-B09E-3CD35264BE08}" destId="{F164162A-D395-42BE-B536-C79739CC556C}" srcOrd="0" destOrd="0" presId="urn:microsoft.com/office/officeart/2005/8/layout/hList1"/>
    <dgm:cxn modelId="{28C9B2B9-C326-47DB-95D7-9D8C57C38989}" type="presOf" srcId="{99DF2265-5E88-45EF-A869-363DD6C306B1}" destId="{89F582A1-55C3-477E-920F-5146F374B481}" srcOrd="0" destOrd="0" presId="urn:microsoft.com/office/officeart/2005/8/layout/hList1"/>
    <dgm:cxn modelId="{F6841AC1-443A-4213-85AE-811441CDE686}" type="presOf" srcId="{7AB02739-EE2F-42C2-8F28-5D56645D1379}" destId="{F164162A-D395-42BE-B536-C79739CC556C}" srcOrd="0" destOrd="1" presId="urn:microsoft.com/office/officeart/2005/8/layout/hList1"/>
    <dgm:cxn modelId="{E2F01341-18DA-4B05-A7B4-0660230A3AF7}" srcId="{99DF2265-5E88-45EF-A869-363DD6C306B1}" destId="{7AB02739-EE2F-42C2-8F28-5D56645D1379}" srcOrd="1" destOrd="0" parTransId="{D5EDBC57-28C2-4904-B620-B611E479FA6C}" sibTransId="{7CFF3BDD-1E3E-4B1A-9641-907228E7856F}"/>
    <dgm:cxn modelId="{2B021A6F-BBF3-4260-B426-957023E77E2B}" srcId="{99DF2265-5E88-45EF-A869-363DD6C306B1}" destId="{30F3E230-3AAB-4F89-B09E-3CD35264BE08}" srcOrd="0" destOrd="0" parTransId="{BDFBCEF8-3FDB-4730-AE20-75A4B345B126}" sibTransId="{A3E7F25E-6158-4628-9091-5A280CAFC4FB}"/>
    <dgm:cxn modelId="{DADB7D96-FBC0-4EBC-8E9E-7D3979A7E437}" srcId="{A561A3C0-A488-4D5A-922B-CA8B8ABFDB18}" destId="{99DF2265-5E88-45EF-A869-363DD6C306B1}" srcOrd="0" destOrd="0" parTransId="{FD514213-946D-42C5-AA64-AAE847522D16}" sibTransId="{FA894EAD-DBFC-4C69-8F99-6F891D5CCBB3}"/>
    <dgm:cxn modelId="{9540CD06-5894-4073-A830-4089612D725D}" srcId="{99DF2265-5E88-45EF-A869-363DD6C306B1}" destId="{74FD82B1-2346-4F79-8931-CC28CD8528B3}" srcOrd="2" destOrd="0" parTransId="{5AB0108B-3386-4C83-8037-0A2EBD120250}" sibTransId="{F3955CC8-46D5-4601-BB72-4FAC74829777}"/>
    <dgm:cxn modelId="{1039CABB-0132-4259-986C-4C9C27A6FFC5}" srcId="{99DF2265-5E88-45EF-A869-363DD6C306B1}" destId="{93A76D9B-E8D6-4928-9AB3-CA50FB92137B}" srcOrd="3" destOrd="0" parTransId="{A1B6DDBB-5FFE-40AC-AAF5-464728B96F70}" sibTransId="{1409FA7E-EEB1-4DC5-A449-A7C4BD3793B0}"/>
    <dgm:cxn modelId="{BED4FDC0-B022-4F5A-BA2F-ECE22C530888}" type="presOf" srcId="{74FD82B1-2346-4F79-8931-CC28CD8528B3}" destId="{F164162A-D395-42BE-B536-C79739CC556C}" srcOrd="0" destOrd="2" presId="urn:microsoft.com/office/officeart/2005/8/layout/hList1"/>
    <dgm:cxn modelId="{CBEFF9A7-938B-402F-AC29-DAEB67E868FC}" type="presOf" srcId="{93A76D9B-E8D6-4928-9AB3-CA50FB92137B}" destId="{F164162A-D395-42BE-B536-C79739CC556C}" srcOrd="0" destOrd="3" presId="urn:microsoft.com/office/officeart/2005/8/layout/hList1"/>
    <dgm:cxn modelId="{CD09A297-1D18-4964-9230-7499D925984C}" type="presParOf" srcId="{08E5E667-32EE-41B2-A8EC-1A6E5C5EA30A}" destId="{356B96DB-C513-4CF9-9578-9324BE65C64D}" srcOrd="0" destOrd="0" presId="urn:microsoft.com/office/officeart/2005/8/layout/hList1"/>
    <dgm:cxn modelId="{D7E56E36-32E2-45DE-9AD6-1D58327E48E2}" type="presParOf" srcId="{356B96DB-C513-4CF9-9578-9324BE65C64D}" destId="{89F582A1-55C3-477E-920F-5146F374B481}" srcOrd="0" destOrd="0" presId="urn:microsoft.com/office/officeart/2005/8/layout/hList1"/>
    <dgm:cxn modelId="{2E6A6BF2-1CF6-4C94-BCE3-F5AC19CBF241}" type="presParOf" srcId="{356B96DB-C513-4CF9-9578-9324BE65C64D}" destId="{F164162A-D395-42BE-B536-C79739CC556C}" srcOrd="1" destOrd="0" presId="urn:microsoft.com/office/officeart/2005/8/layout/h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FAAE691-E679-42F6-8D0B-350107BC0EF3}" type="doc">
      <dgm:prSet loTypeId="urn:microsoft.com/office/officeart/2005/8/layout/lProcess2" loCatId="list" qsTypeId="urn:microsoft.com/office/officeart/2005/8/quickstyle/simple1" qsCatId="simple" csTypeId="urn:microsoft.com/office/officeart/2005/8/colors/accent5_2" csCatId="accent5" phldr="1"/>
      <dgm:spPr/>
      <dgm:t>
        <a:bodyPr/>
        <a:lstStyle/>
        <a:p>
          <a:endParaRPr lang="tr-TR"/>
        </a:p>
      </dgm:t>
    </dgm:pt>
    <dgm:pt modelId="{F56C217F-3EA9-4A0F-889E-F27BEEBB8AC7}">
      <dgm:prSet phldrT="[Metin]"/>
      <dgm:spPr/>
      <dgm:t>
        <a:bodyPr/>
        <a:lstStyle/>
        <a:p>
          <a:r>
            <a:rPr lang="tr-TR"/>
            <a:t>Kabul</a:t>
          </a:r>
        </a:p>
      </dgm:t>
    </dgm:pt>
    <dgm:pt modelId="{A17C9E9B-027F-454E-B574-E310EBE36FC6}" type="parTrans" cxnId="{021C9561-691D-4644-B740-788675FFA7EB}">
      <dgm:prSet/>
      <dgm:spPr/>
      <dgm:t>
        <a:bodyPr/>
        <a:lstStyle/>
        <a:p>
          <a:endParaRPr lang="tr-TR"/>
        </a:p>
      </dgm:t>
    </dgm:pt>
    <dgm:pt modelId="{C67DE975-0ABA-4F50-9C8F-53BB0AE59CDD}" type="sibTrans" cxnId="{021C9561-691D-4644-B740-788675FFA7EB}">
      <dgm:prSet/>
      <dgm:spPr/>
      <dgm:t>
        <a:bodyPr/>
        <a:lstStyle/>
        <a:p>
          <a:endParaRPr lang="tr-TR"/>
        </a:p>
      </dgm:t>
    </dgm:pt>
    <dgm:pt modelId="{DB241DDF-3996-4A2A-84FD-F0D91421C1E4}">
      <dgm:prSet phldrT="[Metin]"/>
      <dgm:spPr/>
      <dgm:t>
        <a:bodyPr/>
        <a:lstStyle/>
        <a:p>
          <a:r>
            <a:rPr lang="tr-TR" sz="1300"/>
            <a:t>180 gün içerisinde</a:t>
          </a:r>
        </a:p>
      </dgm:t>
    </dgm:pt>
    <dgm:pt modelId="{18F360E7-8750-46FB-A525-2E3F5B3ECC83}" type="parTrans" cxnId="{EA831350-FD42-42CC-A770-9446E33DEB0F}">
      <dgm:prSet/>
      <dgm:spPr/>
      <dgm:t>
        <a:bodyPr/>
        <a:lstStyle/>
        <a:p>
          <a:endParaRPr lang="tr-TR"/>
        </a:p>
      </dgm:t>
    </dgm:pt>
    <dgm:pt modelId="{5021251B-6E51-49A0-B5C2-FB22F7791D06}" type="sibTrans" cxnId="{EA831350-FD42-42CC-A770-9446E33DEB0F}">
      <dgm:prSet/>
      <dgm:spPr/>
      <dgm:t>
        <a:bodyPr/>
        <a:lstStyle/>
        <a:p>
          <a:endParaRPr lang="tr-TR"/>
        </a:p>
      </dgm:t>
    </dgm:pt>
    <dgm:pt modelId="{6AC539A5-3301-4420-BD51-540CE530AAF2}">
      <dgm:prSet phldrT="[Metin]"/>
      <dgm:spPr/>
      <dgm:t>
        <a:bodyPr/>
        <a:lstStyle/>
        <a:p>
          <a:r>
            <a:rPr lang="tr-TR"/>
            <a:t>Revizyon</a:t>
          </a:r>
        </a:p>
      </dgm:t>
    </dgm:pt>
    <dgm:pt modelId="{321679AC-EEB7-4427-86D9-AA657A1214D8}" type="parTrans" cxnId="{ADB5D7BA-9DCE-4BCC-93BE-40E07EB945A3}">
      <dgm:prSet/>
      <dgm:spPr/>
      <dgm:t>
        <a:bodyPr/>
        <a:lstStyle/>
        <a:p>
          <a:endParaRPr lang="tr-TR"/>
        </a:p>
      </dgm:t>
    </dgm:pt>
    <dgm:pt modelId="{72538E9A-1BF7-40EF-B077-26D30F3DBBEC}" type="sibTrans" cxnId="{ADB5D7BA-9DCE-4BCC-93BE-40E07EB945A3}">
      <dgm:prSet/>
      <dgm:spPr/>
      <dgm:t>
        <a:bodyPr/>
        <a:lstStyle/>
        <a:p>
          <a:endParaRPr lang="tr-TR"/>
        </a:p>
      </dgm:t>
    </dgm:pt>
    <dgm:pt modelId="{747FC70E-0350-4212-991C-AD054A8CD1E4}">
      <dgm:prSet phldrT="[Metin]" custT="1"/>
      <dgm:spPr/>
      <dgm:t>
        <a:bodyPr/>
        <a:lstStyle/>
        <a:p>
          <a:r>
            <a:rPr lang="tr-TR" sz="1200"/>
            <a:t>Kurul'un uygun gördüğü tarihe kadar düzeltmeniz gereklidir.</a:t>
          </a:r>
        </a:p>
        <a:p>
          <a:r>
            <a:rPr lang="tr-TR" sz="1200" b="1"/>
            <a:t>Aksi takdirde </a:t>
          </a:r>
          <a:r>
            <a:rPr lang="tr-TR" sz="1200"/>
            <a:t>başvurunuz </a:t>
          </a:r>
          <a:r>
            <a:rPr lang="tr-TR" sz="1200" b="1"/>
            <a:t>reddedilmiş</a:t>
          </a:r>
          <a:r>
            <a:rPr lang="tr-TR" sz="1200"/>
            <a:t> sayılır.</a:t>
          </a:r>
        </a:p>
      </dgm:t>
    </dgm:pt>
    <dgm:pt modelId="{C1B3F6EC-D191-4E5B-8487-74262075BB09}" type="parTrans" cxnId="{5D5E0F18-66B5-41C0-9EA2-BD373123C99F}">
      <dgm:prSet/>
      <dgm:spPr/>
      <dgm:t>
        <a:bodyPr/>
        <a:lstStyle/>
        <a:p>
          <a:endParaRPr lang="tr-TR"/>
        </a:p>
      </dgm:t>
    </dgm:pt>
    <dgm:pt modelId="{DCFB51DF-0BDE-417E-A1C4-6D4B1B3870D7}" type="sibTrans" cxnId="{5D5E0F18-66B5-41C0-9EA2-BD373123C99F}">
      <dgm:prSet/>
      <dgm:spPr/>
      <dgm:t>
        <a:bodyPr/>
        <a:lstStyle/>
        <a:p>
          <a:endParaRPr lang="tr-TR"/>
        </a:p>
      </dgm:t>
    </dgm:pt>
    <dgm:pt modelId="{F926CE34-17A3-440A-BEE2-BA3D8DBF75D4}">
      <dgm:prSet phldrT="[Metin]"/>
      <dgm:spPr/>
      <dgm:t>
        <a:bodyPr/>
        <a:lstStyle/>
        <a:p>
          <a:r>
            <a:rPr lang="tr-TR"/>
            <a:t>Red</a:t>
          </a:r>
        </a:p>
      </dgm:t>
    </dgm:pt>
    <dgm:pt modelId="{3109272B-EB01-4428-BEEE-52922250F31B}" type="parTrans" cxnId="{E694FCC7-7000-4130-9350-6850CBB518A9}">
      <dgm:prSet/>
      <dgm:spPr/>
      <dgm:t>
        <a:bodyPr/>
        <a:lstStyle/>
        <a:p>
          <a:endParaRPr lang="tr-TR"/>
        </a:p>
      </dgm:t>
    </dgm:pt>
    <dgm:pt modelId="{5F5FF0EA-4A20-404A-B4C2-1BC202480D3E}" type="sibTrans" cxnId="{E694FCC7-7000-4130-9350-6850CBB518A9}">
      <dgm:prSet/>
      <dgm:spPr/>
      <dgm:t>
        <a:bodyPr/>
        <a:lstStyle/>
        <a:p>
          <a:endParaRPr lang="tr-TR"/>
        </a:p>
      </dgm:t>
    </dgm:pt>
    <dgm:pt modelId="{6A49B0A9-6FC0-4B67-8FCE-34BF5630D2CA}">
      <dgm:prSet phldrT="[Metin]" custT="1"/>
      <dgm:spPr/>
      <dgm:t>
        <a:bodyPr/>
        <a:lstStyle/>
        <a:p>
          <a:r>
            <a:rPr lang="tr-TR" sz="1200"/>
            <a:t>Kurulun 3.Red kararına </a:t>
          </a:r>
          <a:r>
            <a:rPr lang="tr-TR" sz="1200" b="1"/>
            <a:t>1 defa itiraz hakkı</a:t>
          </a:r>
          <a:r>
            <a:rPr lang="tr-TR" sz="1200"/>
            <a:t>nız var. </a:t>
          </a:r>
        </a:p>
      </dgm:t>
    </dgm:pt>
    <dgm:pt modelId="{B72BC731-48A6-4E04-92B2-CD734DB9D39A}" type="parTrans" cxnId="{2BAC32BE-DCB6-46A8-95FB-6134B4D97852}">
      <dgm:prSet/>
      <dgm:spPr/>
      <dgm:t>
        <a:bodyPr/>
        <a:lstStyle/>
        <a:p>
          <a:endParaRPr lang="tr-TR"/>
        </a:p>
      </dgm:t>
    </dgm:pt>
    <dgm:pt modelId="{0F4CB4C9-3977-4164-AA2F-E3BBC323E9CB}" type="sibTrans" cxnId="{2BAC32BE-DCB6-46A8-95FB-6134B4D97852}">
      <dgm:prSet/>
      <dgm:spPr/>
      <dgm:t>
        <a:bodyPr/>
        <a:lstStyle/>
        <a:p>
          <a:endParaRPr lang="tr-TR"/>
        </a:p>
      </dgm:t>
    </dgm:pt>
    <dgm:pt modelId="{B3D5E3DB-2481-4472-848B-9EA2794B5D81}">
      <dgm:prSet phldrT="[Metin]" custT="1"/>
      <dgm:spPr/>
      <dgm:t>
        <a:bodyPr/>
        <a:lstStyle/>
        <a:p>
          <a:r>
            <a:rPr lang="tr-TR" sz="1200"/>
            <a:t>İşletmeinizi kurmalı</a:t>
          </a:r>
        </a:p>
      </dgm:t>
    </dgm:pt>
    <dgm:pt modelId="{4340DA46-486B-4F32-89C4-CCC5CA602D10}" type="parTrans" cxnId="{6818C781-CCDC-4534-8AA5-1E0AC1C8F134}">
      <dgm:prSet/>
      <dgm:spPr/>
      <dgm:t>
        <a:bodyPr/>
        <a:lstStyle/>
        <a:p>
          <a:endParaRPr lang="tr-TR"/>
        </a:p>
      </dgm:t>
    </dgm:pt>
    <dgm:pt modelId="{B292CD0F-C395-48DD-9ADF-B8A4EC8A938A}" type="sibTrans" cxnId="{6818C781-CCDC-4534-8AA5-1E0AC1C8F134}">
      <dgm:prSet/>
      <dgm:spPr/>
      <dgm:t>
        <a:bodyPr/>
        <a:lstStyle/>
        <a:p>
          <a:endParaRPr lang="tr-TR"/>
        </a:p>
      </dgm:t>
    </dgm:pt>
    <dgm:pt modelId="{57D407EA-9066-46E9-B69A-3EF77F62BF06}">
      <dgm:prSet phldrT="[Metin]" custT="1"/>
      <dgm:spPr/>
      <dgm:t>
        <a:bodyPr/>
        <a:lstStyle/>
        <a:p>
          <a:r>
            <a:rPr lang="tr-TR" sz="1200"/>
            <a:t>İşletmeniz KOSGEB Veri tabanına kayıt olmalı </a:t>
          </a:r>
        </a:p>
      </dgm:t>
    </dgm:pt>
    <dgm:pt modelId="{AF95B866-6C35-4286-B575-7191AD7191CD}" type="parTrans" cxnId="{5624758B-F814-4BD6-A136-82D72DE6BEBF}">
      <dgm:prSet/>
      <dgm:spPr/>
      <dgm:t>
        <a:bodyPr/>
        <a:lstStyle/>
        <a:p>
          <a:endParaRPr lang="tr-TR"/>
        </a:p>
      </dgm:t>
    </dgm:pt>
    <dgm:pt modelId="{91B1438B-4364-4470-9062-9D07AAE0CE8A}" type="sibTrans" cxnId="{5624758B-F814-4BD6-A136-82D72DE6BEBF}">
      <dgm:prSet/>
      <dgm:spPr/>
      <dgm:t>
        <a:bodyPr/>
        <a:lstStyle/>
        <a:p>
          <a:endParaRPr lang="tr-TR"/>
        </a:p>
      </dgm:t>
    </dgm:pt>
    <dgm:pt modelId="{61EC466A-009A-4A96-AEC9-14DFD3A7C2BF}">
      <dgm:prSet phldrT="[Metin]" custT="1"/>
      <dgm:spPr/>
      <dgm:t>
        <a:bodyPr/>
        <a:lstStyle/>
        <a:p>
          <a:r>
            <a:rPr lang="tr-TR" sz="1200"/>
            <a:t>Taahhütname teslim etmelisiniz</a:t>
          </a:r>
        </a:p>
      </dgm:t>
    </dgm:pt>
    <dgm:pt modelId="{4498EEEA-3727-4639-A3CC-14567F6CCE7B}" type="parTrans" cxnId="{8B443AEB-CE80-4BF8-A46D-4180836E622C}">
      <dgm:prSet/>
      <dgm:spPr/>
      <dgm:t>
        <a:bodyPr/>
        <a:lstStyle/>
        <a:p>
          <a:endParaRPr lang="tr-TR"/>
        </a:p>
      </dgm:t>
    </dgm:pt>
    <dgm:pt modelId="{E5949E22-E571-452E-B7F4-731351623EFD}" type="sibTrans" cxnId="{8B443AEB-CE80-4BF8-A46D-4180836E622C}">
      <dgm:prSet/>
      <dgm:spPr/>
      <dgm:t>
        <a:bodyPr/>
        <a:lstStyle/>
        <a:p>
          <a:endParaRPr lang="tr-TR"/>
        </a:p>
      </dgm:t>
    </dgm:pt>
    <dgm:pt modelId="{3D9D9426-7099-4E7A-8732-A0A507525FA9}" type="pres">
      <dgm:prSet presAssocID="{3FAAE691-E679-42F6-8D0B-350107BC0EF3}" presName="theList" presStyleCnt="0">
        <dgm:presLayoutVars>
          <dgm:dir/>
          <dgm:animLvl val="lvl"/>
          <dgm:resizeHandles val="exact"/>
        </dgm:presLayoutVars>
      </dgm:prSet>
      <dgm:spPr/>
      <dgm:t>
        <a:bodyPr/>
        <a:lstStyle/>
        <a:p>
          <a:endParaRPr lang="tr-TR"/>
        </a:p>
      </dgm:t>
    </dgm:pt>
    <dgm:pt modelId="{F3CEBAFA-A232-4FDA-AE61-3C22FF651CDD}" type="pres">
      <dgm:prSet presAssocID="{F56C217F-3EA9-4A0F-889E-F27BEEBB8AC7}" presName="compNode" presStyleCnt="0"/>
      <dgm:spPr/>
      <dgm:t>
        <a:bodyPr/>
        <a:lstStyle/>
        <a:p>
          <a:endParaRPr lang="tr-TR"/>
        </a:p>
      </dgm:t>
    </dgm:pt>
    <dgm:pt modelId="{25B000A0-2096-4234-B27D-5E3B7C2AFE6F}" type="pres">
      <dgm:prSet presAssocID="{F56C217F-3EA9-4A0F-889E-F27BEEBB8AC7}" presName="aNode" presStyleLbl="bgShp" presStyleIdx="0" presStyleCnt="3"/>
      <dgm:spPr/>
      <dgm:t>
        <a:bodyPr/>
        <a:lstStyle/>
        <a:p>
          <a:endParaRPr lang="tr-TR"/>
        </a:p>
      </dgm:t>
    </dgm:pt>
    <dgm:pt modelId="{25084BB4-081B-4399-9B5A-CA8178251E4C}" type="pres">
      <dgm:prSet presAssocID="{F56C217F-3EA9-4A0F-889E-F27BEEBB8AC7}" presName="textNode" presStyleLbl="bgShp" presStyleIdx="0" presStyleCnt="3"/>
      <dgm:spPr/>
      <dgm:t>
        <a:bodyPr/>
        <a:lstStyle/>
        <a:p>
          <a:endParaRPr lang="tr-TR"/>
        </a:p>
      </dgm:t>
    </dgm:pt>
    <dgm:pt modelId="{FB84F44F-30D0-44A0-BFDF-C743BBCFF48E}" type="pres">
      <dgm:prSet presAssocID="{F56C217F-3EA9-4A0F-889E-F27BEEBB8AC7}" presName="compChildNode" presStyleCnt="0"/>
      <dgm:spPr/>
      <dgm:t>
        <a:bodyPr/>
        <a:lstStyle/>
        <a:p>
          <a:endParaRPr lang="tr-TR"/>
        </a:p>
      </dgm:t>
    </dgm:pt>
    <dgm:pt modelId="{3B00022F-386A-4A18-A889-10C894688874}" type="pres">
      <dgm:prSet presAssocID="{F56C217F-3EA9-4A0F-889E-F27BEEBB8AC7}" presName="theInnerList" presStyleCnt="0"/>
      <dgm:spPr/>
      <dgm:t>
        <a:bodyPr/>
        <a:lstStyle/>
        <a:p>
          <a:endParaRPr lang="tr-TR"/>
        </a:p>
      </dgm:t>
    </dgm:pt>
    <dgm:pt modelId="{38A85172-0906-4AF8-A936-1992B2CDEDB6}" type="pres">
      <dgm:prSet presAssocID="{DB241DDF-3996-4A2A-84FD-F0D91421C1E4}" presName="childNode" presStyleLbl="node1" presStyleIdx="0" presStyleCnt="3" custLinFactNeighborX="-731" custLinFactNeighborY="-7852">
        <dgm:presLayoutVars>
          <dgm:bulletEnabled val="1"/>
        </dgm:presLayoutVars>
      </dgm:prSet>
      <dgm:spPr/>
      <dgm:t>
        <a:bodyPr/>
        <a:lstStyle/>
        <a:p>
          <a:endParaRPr lang="tr-TR"/>
        </a:p>
      </dgm:t>
    </dgm:pt>
    <dgm:pt modelId="{D0ADBCAB-5096-4983-BD37-E0EB633BEAA5}" type="pres">
      <dgm:prSet presAssocID="{F56C217F-3EA9-4A0F-889E-F27BEEBB8AC7}" presName="aSpace" presStyleCnt="0"/>
      <dgm:spPr/>
      <dgm:t>
        <a:bodyPr/>
        <a:lstStyle/>
        <a:p>
          <a:endParaRPr lang="tr-TR"/>
        </a:p>
      </dgm:t>
    </dgm:pt>
    <dgm:pt modelId="{8E6A5945-AEB6-47BC-93ED-C3034764AF28}" type="pres">
      <dgm:prSet presAssocID="{6AC539A5-3301-4420-BD51-540CE530AAF2}" presName="compNode" presStyleCnt="0"/>
      <dgm:spPr/>
      <dgm:t>
        <a:bodyPr/>
        <a:lstStyle/>
        <a:p>
          <a:endParaRPr lang="tr-TR"/>
        </a:p>
      </dgm:t>
    </dgm:pt>
    <dgm:pt modelId="{DFAA4540-49EA-40FE-83A1-3BA1B87FE940}" type="pres">
      <dgm:prSet presAssocID="{6AC539A5-3301-4420-BD51-540CE530AAF2}" presName="aNode" presStyleLbl="bgShp" presStyleIdx="1" presStyleCnt="3"/>
      <dgm:spPr/>
      <dgm:t>
        <a:bodyPr/>
        <a:lstStyle/>
        <a:p>
          <a:endParaRPr lang="tr-TR"/>
        </a:p>
      </dgm:t>
    </dgm:pt>
    <dgm:pt modelId="{18FA2EDA-EDF4-472A-9C94-FF5BCE932B53}" type="pres">
      <dgm:prSet presAssocID="{6AC539A5-3301-4420-BD51-540CE530AAF2}" presName="textNode" presStyleLbl="bgShp" presStyleIdx="1" presStyleCnt="3"/>
      <dgm:spPr/>
      <dgm:t>
        <a:bodyPr/>
        <a:lstStyle/>
        <a:p>
          <a:endParaRPr lang="tr-TR"/>
        </a:p>
      </dgm:t>
    </dgm:pt>
    <dgm:pt modelId="{E2E97013-FA9E-46DD-9FB5-5689902E40F1}" type="pres">
      <dgm:prSet presAssocID="{6AC539A5-3301-4420-BD51-540CE530AAF2}" presName="compChildNode" presStyleCnt="0"/>
      <dgm:spPr/>
      <dgm:t>
        <a:bodyPr/>
        <a:lstStyle/>
        <a:p>
          <a:endParaRPr lang="tr-TR"/>
        </a:p>
      </dgm:t>
    </dgm:pt>
    <dgm:pt modelId="{6D4BEE58-6499-43B3-A3EA-297DCE4BCBB1}" type="pres">
      <dgm:prSet presAssocID="{6AC539A5-3301-4420-BD51-540CE530AAF2}" presName="theInnerList" presStyleCnt="0"/>
      <dgm:spPr/>
      <dgm:t>
        <a:bodyPr/>
        <a:lstStyle/>
        <a:p>
          <a:endParaRPr lang="tr-TR"/>
        </a:p>
      </dgm:t>
    </dgm:pt>
    <dgm:pt modelId="{11739EF7-5B10-42FF-9601-AC2014AFEA6B}" type="pres">
      <dgm:prSet presAssocID="{747FC70E-0350-4212-991C-AD054A8CD1E4}" presName="childNode" presStyleLbl="node1" presStyleIdx="1" presStyleCnt="3" custLinFactNeighborX="-731" custLinFactNeighborY="-7852">
        <dgm:presLayoutVars>
          <dgm:bulletEnabled val="1"/>
        </dgm:presLayoutVars>
      </dgm:prSet>
      <dgm:spPr/>
      <dgm:t>
        <a:bodyPr/>
        <a:lstStyle/>
        <a:p>
          <a:endParaRPr lang="tr-TR"/>
        </a:p>
      </dgm:t>
    </dgm:pt>
    <dgm:pt modelId="{98571FE8-3ECF-429F-AB0D-D6422787F1AA}" type="pres">
      <dgm:prSet presAssocID="{6AC539A5-3301-4420-BD51-540CE530AAF2}" presName="aSpace" presStyleCnt="0"/>
      <dgm:spPr/>
      <dgm:t>
        <a:bodyPr/>
        <a:lstStyle/>
        <a:p>
          <a:endParaRPr lang="tr-TR"/>
        </a:p>
      </dgm:t>
    </dgm:pt>
    <dgm:pt modelId="{E1C3A2DF-EDE5-48C1-8E7D-B853AA2AFCB1}" type="pres">
      <dgm:prSet presAssocID="{F926CE34-17A3-440A-BEE2-BA3D8DBF75D4}" presName="compNode" presStyleCnt="0"/>
      <dgm:spPr/>
      <dgm:t>
        <a:bodyPr/>
        <a:lstStyle/>
        <a:p>
          <a:endParaRPr lang="tr-TR"/>
        </a:p>
      </dgm:t>
    </dgm:pt>
    <dgm:pt modelId="{015C6C77-998C-4537-AD04-6DF8B0AE3CCB}" type="pres">
      <dgm:prSet presAssocID="{F926CE34-17A3-440A-BEE2-BA3D8DBF75D4}" presName="aNode" presStyleLbl="bgShp" presStyleIdx="2" presStyleCnt="3"/>
      <dgm:spPr/>
      <dgm:t>
        <a:bodyPr/>
        <a:lstStyle/>
        <a:p>
          <a:endParaRPr lang="tr-TR"/>
        </a:p>
      </dgm:t>
    </dgm:pt>
    <dgm:pt modelId="{94EC334C-EE34-4BA6-8899-40E264645EF1}" type="pres">
      <dgm:prSet presAssocID="{F926CE34-17A3-440A-BEE2-BA3D8DBF75D4}" presName="textNode" presStyleLbl="bgShp" presStyleIdx="2" presStyleCnt="3"/>
      <dgm:spPr/>
      <dgm:t>
        <a:bodyPr/>
        <a:lstStyle/>
        <a:p>
          <a:endParaRPr lang="tr-TR"/>
        </a:p>
      </dgm:t>
    </dgm:pt>
    <dgm:pt modelId="{4D785B4B-7AEE-4BD5-BDFF-1029D4FE059A}" type="pres">
      <dgm:prSet presAssocID="{F926CE34-17A3-440A-BEE2-BA3D8DBF75D4}" presName="compChildNode" presStyleCnt="0"/>
      <dgm:spPr/>
      <dgm:t>
        <a:bodyPr/>
        <a:lstStyle/>
        <a:p>
          <a:endParaRPr lang="tr-TR"/>
        </a:p>
      </dgm:t>
    </dgm:pt>
    <dgm:pt modelId="{049D83F3-9432-466E-B196-AA4CF479908A}" type="pres">
      <dgm:prSet presAssocID="{F926CE34-17A3-440A-BEE2-BA3D8DBF75D4}" presName="theInnerList" presStyleCnt="0"/>
      <dgm:spPr/>
      <dgm:t>
        <a:bodyPr/>
        <a:lstStyle/>
        <a:p>
          <a:endParaRPr lang="tr-TR"/>
        </a:p>
      </dgm:t>
    </dgm:pt>
    <dgm:pt modelId="{E49C88D4-02BF-4C72-B8AA-511C55B6B880}" type="pres">
      <dgm:prSet presAssocID="{6A49B0A9-6FC0-4B67-8FCE-34BF5630D2CA}" presName="childNode" presStyleLbl="node1" presStyleIdx="2" presStyleCnt="3" custLinFactNeighborX="-731" custLinFactNeighborY="-7852">
        <dgm:presLayoutVars>
          <dgm:bulletEnabled val="1"/>
        </dgm:presLayoutVars>
      </dgm:prSet>
      <dgm:spPr/>
      <dgm:t>
        <a:bodyPr/>
        <a:lstStyle/>
        <a:p>
          <a:endParaRPr lang="tr-TR"/>
        </a:p>
      </dgm:t>
    </dgm:pt>
  </dgm:ptLst>
  <dgm:cxnLst>
    <dgm:cxn modelId="{71761329-956F-4707-90BC-50D6F51A156E}" type="presOf" srcId="{3FAAE691-E679-42F6-8D0B-350107BC0EF3}" destId="{3D9D9426-7099-4E7A-8732-A0A507525FA9}" srcOrd="0" destOrd="0" presId="urn:microsoft.com/office/officeart/2005/8/layout/lProcess2"/>
    <dgm:cxn modelId="{776E5554-E851-4D1D-B61D-3516259AF27A}" type="presOf" srcId="{6AC539A5-3301-4420-BD51-540CE530AAF2}" destId="{DFAA4540-49EA-40FE-83A1-3BA1B87FE940}" srcOrd="0" destOrd="0" presId="urn:microsoft.com/office/officeart/2005/8/layout/lProcess2"/>
    <dgm:cxn modelId="{2BAC32BE-DCB6-46A8-95FB-6134B4D97852}" srcId="{F926CE34-17A3-440A-BEE2-BA3D8DBF75D4}" destId="{6A49B0A9-6FC0-4B67-8FCE-34BF5630D2CA}" srcOrd="0" destOrd="0" parTransId="{B72BC731-48A6-4E04-92B2-CD734DB9D39A}" sibTransId="{0F4CB4C9-3977-4164-AA2F-E3BBC323E9CB}"/>
    <dgm:cxn modelId="{0E3944F1-7006-469A-A29B-0E8D131B3A58}" type="presOf" srcId="{57D407EA-9066-46E9-B69A-3EF77F62BF06}" destId="{38A85172-0906-4AF8-A936-1992B2CDEDB6}" srcOrd="0" destOrd="2" presId="urn:microsoft.com/office/officeart/2005/8/layout/lProcess2"/>
    <dgm:cxn modelId="{5624758B-F814-4BD6-A136-82D72DE6BEBF}" srcId="{DB241DDF-3996-4A2A-84FD-F0D91421C1E4}" destId="{57D407EA-9066-46E9-B69A-3EF77F62BF06}" srcOrd="1" destOrd="0" parTransId="{AF95B866-6C35-4286-B575-7191AD7191CD}" sibTransId="{91B1438B-4364-4470-9062-9D07AAE0CE8A}"/>
    <dgm:cxn modelId="{022F8FCF-347B-4766-8292-690081DE9307}" type="presOf" srcId="{F926CE34-17A3-440A-BEE2-BA3D8DBF75D4}" destId="{94EC334C-EE34-4BA6-8899-40E264645EF1}" srcOrd="1" destOrd="0" presId="urn:microsoft.com/office/officeart/2005/8/layout/lProcess2"/>
    <dgm:cxn modelId="{02142236-8351-4416-B4F5-4411EFAD7339}" type="presOf" srcId="{F56C217F-3EA9-4A0F-889E-F27BEEBB8AC7}" destId="{25B000A0-2096-4234-B27D-5E3B7C2AFE6F}" srcOrd="0" destOrd="0" presId="urn:microsoft.com/office/officeart/2005/8/layout/lProcess2"/>
    <dgm:cxn modelId="{BCAA973B-933E-4E7B-B1DA-F09078391D25}" type="presOf" srcId="{6AC539A5-3301-4420-BD51-540CE530AAF2}" destId="{18FA2EDA-EDF4-472A-9C94-FF5BCE932B53}" srcOrd="1" destOrd="0" presId="urn:microsoft.com/office/officeart/2005/8/layout/lProcess2"/>
    <dgm:cxn modelId="{D10C9ADC-2AB8-4FA7-BF05-71F1E61FAF91}" type="presOf" srcId="{F926CE34-17A3-440A-BEE2-BA3D8DBF75D4}" destId="{015C6C77-998C-4537-AD04-6DF8B0AE3CCB}" srcOrd="0" destOrd="0" presId="urn:microsoft.com/office/officeart/2005/8/layout/lProcess2"/>
    <dgm:cxn modelId="{06503F22-B3D0-4A9A-A9CA-422EB46D7FA5}" type="presOf" srcId="{747FC70E-0350-4212-991C-AD054A8CD1E4}" destId="{11739EF7-5B10-42FF-9601-AC2014AFEA6B}" srcOrd="0" destOrd="0" presId="urn:microsoft.com/office/officeart/2005/8/layout/lProcess2"/>
    <dgm:cxn modelId="{07FBC38B-1879-4090-A9A7-55FBF63CDA15}" type="presOf" srcId="{B3D5E3DB-2481-4472-848B-9EA2794B5D81}" destId="{38A85172-0906-4AF8-A936-1992B2CDEDB6}" srcOrd="0" destOrd="1" presId="urn:microsoft.com/office/officeart/2005/8/layout/lProcess2"/>
    <dgm:cxn modelId="{8B443AEB-CE80-4BF8-A46D-4180836E622C}" srcId="{DB241DDF-3996-4A2A-84FD-F0D91421C1E4}" destId="{61EC466A-009A-4A96-AEC9-14DFD3A7C2BF}" srcOrd="2" destOrd="0" parTransId="{4498EEEA-3727-4639-A3CC-14567F6CCE7B}" sibTransId="{E5949E22-E571-452E-B7F4-731351623EFD}"/>
    <dgm:cxn modelId="{7FDB85CA-417C-452A-A84C-DC1F94C6132D}" type="presOf" srcId="{DB241DDF-3996-4A2A-84FD-F0D91421C1E4}" destId="{38A85172-0906-4AF8-A936-1992B2CDEDB6}" srcOrd="0" destOrd="0" presId="urn:microsoft.com/office/officeart/2005/8/layout/lProcess2"/>
    <dgm:cxn modelId="{C3DF17FD-10D7-4EF4-8479-3B8681C3ABB4}" type="presOf" srcId="{61EC466A-009A-4A96-AEC9-14DFD3A7C2BF}" destId="{38A85172-0906-4AF8-A936-1992B2CDEDB6}" srcOrd="0" destOrd="3" presId="urn:microsoft.com/office/officeart/2005/8/layout/lProcess2"/>
    <dgm:cxn modelId="{5D5E0F18-66B5-41C0-9EA2-BD373123C99F}" srcId="{6AC539A5-3301-4420-BD51-540CE530AAF2}" destId="{747FC70E-0350-4212-991C-AD054A8CD1E4}" srcOrd="0" destOrd="0" parTransId="{C1B3F6EC-D191-4E5B-8487-74262075BB09}" sibTransId="{DCFB51DF-0BDE-417E-A1C4-6D4B1B3870D7}"/>
    <dgm:cxn modelId="{C7339574-8A83-4B48-9D8B-598A941D1AEC}" type="presOf" srcId="{6A49B0A9-6FC0-4B67-8FCE-34BF5630D2CA}" destId="{E49C88D4-02BF-4C72-B8AA-511C55B6B880}" srcOrd="0" destOrd="0" presId="urn:microsoft.com/office/officeart/2005/8/layout/lProcess2"/>
    <dgm:cxn modelId="{02E893B2-FD7A-4BB2-A1BA-44D60AAB71D7}" type="presOf" srcId="{F56C217F-3EA9-4A0F-889E-F27BEEBB8AC7}" destId="{25084BB4-081B-4399-9B5A-CA8178251E4C}" srcOrd="1" destOrd="0" presId="urn:microsoft.com/office/officeart/2005/8/layout/lProcess2"/>
    <dgm:cxn modelId="{021C9561-691D-4644-B740-788675FFA7EB}" srcId="{3FAAE691-E679-42F6-8D0B-350107BC0EF3}" destId="{F56C217F-3EA9-4A0F-889E-F27BEEBB8AC7}" srcOrd="0" destOrd="0" parTransId="{A17C9E9B-027F-454E-B574-E310EBE36FC6}" sibTransId="{C67DE975-0ABA-4F50-9C8F-53BB0AE59CDD}"/>
    <dgm:cxn modelId="{6818C781-CCDC-4534-8AA5-1E0AC1C8F134}" srcId="{DB241DDF-3996-4A2A-84FD-F0D91421C1E4}" destId="{B3D5E3DB-2481-4472-848B-9EA2794B5D81}" srcOrd="0" destOrd="0" parTransId="{4340DA46-486B-4F32-89C4-CCC5CA602D10}" sibTransId="{B292CD0F-C395-48DD-9ADF-B8A4EC8A938A}"/>
    <dgm:cxn modelId="{EA831350-FD42-42CC-A770-9446E33DEB0F}" srcId="{F56C217F-3EA9-4A0F-889E-F27BEEBB8AC7}" destId="{DB241DDF-3996-4A2A-84FD-F0D91421C1E4}" srcOrd="0" destOrd="0" parTransId="{18F360E7-8750-46FB-A525-2E3F5B3ECC83}" sibTransId="{5021251B-6E51-49A0-B5C2-FB22F7791D06}"/>
    <dgm:cxn modelId="{E694FCC7-7000-4130-9350-6850CBB518A9}" srcId="{3FAAE691-E679-42F6-8D0B-350107BC0EF3}" destId="{F926CE34-17A3-440A-BEE2-BA3D8DBF75D4}" srcOrd="2" destOrd="0" parTransId="{3109272B-EB01-4428-BEEE-52922250F31B}" sibTransId="{5F5FF0EA-4A20-404A-B4C2-1BC202480D3E}"/>
    <dgm:cxn modelId="{ADB5D7BA-9DCE-4BCC-93BE-40E07EB945A3}" srcId="{3FAAE691-E679-42F6-8D0B-350107BC0EF3}" destId="{6AC539A5-3301-4420-BD51-540CE530AAF2}" srcOrd="1" destOrd="0" parTransId="{321679AC-EEB7-4427-86D9-AA657A1214D8}" sibTransId="{72538E9A-1BF7-40EF-B077-26D30F3DBBEC}"/>
    <dgm:cxn modelId="{08B19E2D-321F-4E85-9BAA-D692F5909208}" type="presParOf" srcId="{3D9D9426-7099-4E7A-8732-A0A507525FA9}" destId="{F3CEBAFA-A232-4FDA-AE61-3C22FF651CDD}" srcOrd="0" destOrd="0" presId="urn:microsoft.com/office/officeart/2005/8/layout/lProcess2"/>
    <dgm:cxn modelId="{2837C30B-EC67-4156-9745-85237E758C06}" type="presParOf" srcId="{F3CEBAFA-A232-4FDA-AE61-3C22FF651CDD}" destId="{25B000A0-2096-4234-B27D-5E3B7C2AFE6F}" srcOrd="0" destOrd="0" presId="urn:microsoft.com/office/officeart/2005/8/layout/lProcess2"/>
    <dgm:cxn modelId="{6EA93D01-17C6-4E08-9BBD-DCD2CAFF7F24}" type="presParOf" srcId="{F3CEBAFA-A232-4FDA-AE61-3C22FF651CDD}" destId="{25084BB4-081B-4399-9B5A-CA8178251E4C}" srcOrd="1" destOrd="0" presId="urn:microsoft.com/office/officeart/2005/8/layout/lProcess2"/>
    <dgm:cxn modelId="{8FF0A4D2-ABD4-41ED-9BB3-A28927A0EE90}" type="presParOf" srcId="{F3CEBAFA-A232-4FDA-AE61-3C22FF651CDD}" destId="{FB84F44F-30D0-44A0-BFDF-C743BBCFF48E}" srcOrd="2" destOrd="0" presId="urn:microsoft.com/office/officeart/2005/8/layout/lProcess2"/>
    <dgm:cxn modelId="{44FA3129-A318-4292-B59D-E258B0A31B62}" type="presParOf" srcId="{FB84F44F-30D0-44A0-BFDF-C743BBCFF48E}" destId="{3B00022F-386A-4A18-A889-10C894688874}" srcOrd="0" destOrd="0" presId="urn:microsoft.com/office/officeart/2005/8/layout/lProcess2"/>
    <dgm:cxn modelId="{A6E2F9B4-4504-48F6-ABE8-1F51A1160389}" type="presParOf" srcId="{3B00022F-386A-4A18-A889-10C894688874}" destId="{38A85172-0906-4AF8-A936-1992B2CDEDB6}" srcOrd="0" destOrd="0" presId="urn:microsoft.com/office/officeart/2005/8/layout/lProcess2"/>
    <dgm:cxn modelId="{4910CEB4-BBFF-4F36-AB02-F5A52060E13C}" type="presParOf" srcId="{3D9D9426-7099-4E7A-8732-A0A507525FA9}" destId="{D0ADBCAB-5096-4983-BD37-E0EB633BEAA5}" srcOrd="1" destOrd="0" presId="urn:microsoft.com/office/officeart/2005/8/layout/lProcess2"/>
    <dgm:cxn modelId="{0B0E830B-343D-4BD4-9DE6-68DAB8EFBFFD}" type="presParOf" srcId="{3D9D9426-7099-4E7A-8732-A0A507525FA9}" destId="{8E6A5945-AEB6-47BC-93ED-C3034764AF28}" srcOrd="2" destOrd="0" presId="urn:microsoft.com/office/officeart/2005/8/layout/lProcess2"/>
    <dgm:cxn modelId="{08CF3067-2E49-4E74-8E08-EB3FA70C8D2C}" type="presParOf" srcId="{8E6A5945-AEB6-47BC-93ED-C3034764AF28}" destId="{DFAA4540-49EA-40FE-83A1-3BA1B87FE940}" srcOrd="0" destOrd="0" presId="urn:microsoft.com/office/officeart/2005/8/layout/lProcess2"/>
    <dgm:cxn modelId="{0F7BEA47-FB4B-4216-AFBB-E65E0152DFFE}" type="presParOf" srcId="{8E6A5945-AEB6-47BC-93ED-C3034764AF28}" destId="{18FA2EDA-EDF4-472A-9C94-FF5BCE932B53}" srcOrd="1" destOrd="0" presId="urn:microsoft.com/office/officeart/2005/8/layout/lProcess2"/>
    <dgm:cxn modelId="{911B7D3B-7FD9-47F6-AF73-823821E4EE0B}" type="presParOf" srcId="{8E6A5945-AEB6-47BC-93ED-C3034764AF28}" destId="{E2E97013-FA9E-46DD-9FB5-5689902E40F1}" srcOrd="2" destOrd="0" presId="urn:microsoft.com/office/officeart/2005/8/layout/lProcess2"/>
    <dgm:cxn modelId="{B1E0974E-73F0-446F-B946-01DB55A9A6BE}" type="presParOf" srcId="{E2E97013-FA9E-46DD-9FB5-5689902E40F1}" destId="{6D4BEE58-6499-43B3-A3EA-297DCE4BCBB1}" srcOrd="0" destOrd="0" presId="urn:microsoft.com/office/officeart/2005/8/layout/lProcess2"/>
    <dgm:cxn modelId="{4838E09E-EC07-438D-A000-E3F26F299DB2}" type="presParOf" srcId="{6D4BEE58-6499-43B3-A3EA-297DCE4BCBB1}" destId="{11739EF7-5B10-42FF-9601-AC2014AFEA6B}" srcOrd="0" destOrd="0" presId="urn:microsoft.com/office/officeart/2005/8/layout/lProcess2"/>
    <dgm:cxn modelId="{794B41E6-CFBC-41F3-93F5-479680215DB7}" type="presParOf" srcId="{3D9D9426-7099-4E7A-8732-A0A507525FA9}" destId="{98571FE8-3ECF-429F-AB0D-D6422787F1AA}" srcOrd="3" destOrd="0" presId="urn:microsoft.com/office/officeart/2005/8/layout/lProcess2"/>
    <dgm:cxn modelId="{4688A358-7F42-48BA-B35D-DA3A54426915}" type="presParOf" srcId="{3D9D9426-7099-4E7A-8732-A0A507525FA9}" destId="{E1C3A2DF-EDE5-48C1-8E7D-B853AA2AFCB1}" srcOrd="4" destOrd="0" presId="urn:microsoft.com/office/officeart/2005/8/layout/lProcess2"/>
    <dgm:cxn modelId="{33C5889B-CCED-4BA8-B661-F25BA06E0297}" type="presParOf" srcId="{E1C3A2DF-EDE5-48C1-8E7D-B853AA2AFCB1}" destId="{015C6C77-998C-4537-AD04-6DF8B0AE3CCB}" srcOrd="0" destOrd="0" presId="urn:microsoft.com/office/officeart/2005/8/layout/lProcess2"/>
    <dgm:cxn modelId="{385BB83C-FD22-4BC1-91C3-53B225AF8398}" type="presParOf" srcId="{E1C3A2DF-EDE5-48C1-8E7D-B853AA2AFCB1}" destId="{94EC334C-EE34-4BA6-8899-40E264645EF1}" srcOrd="1" destOrd="0" presId="urn:microsoft.com/office/officeart/2005/8/layout/lProcess2"/>
    <dgm:cxn modelId="{460D67F3-54BA-4BCA-80AF-084470A59AA5}" type="presParOf" srcId="{E1C3A2DF-EDE5-48C1-8E7D-B853AA2AFCB1}" destId="{4D785B4B-7AEE-4BD5-BDFF-1029D4FE059A}" srcOrd="2" destOrd="0" presId="urn:microsoft.com/office/officeart/2005/8/layout/lProcess2"/>
    <dgm:cxn modelId="{041B5794-27B3-44C6-9862-C3F78BE22C3D}" type="presParOf" srcId="{4D785B4B-7AEE-4BD5-BDFF-1029D4FE059A}" destId="{049D83F3-9432-466E-B196-AA4CF479908A}" srcOrd="0" destOrd="0" presId="urn:microsoft.com/office/officeart/2005/8/layout/lProcess2"/>
    <dgm:cxn modelId="{0AA067BE-80EE-4DCA-A286-FFEAFEC764AB}" type="presParOf" srcId="{049D83F3-9432-466E-B196-AA4CF479908A}" destId="{E49C88D4-02BF-4C72-B8AA-511C55B6B880}" srcOrd="0" destOrd="0" presId="urn:microsoft.com/office/officeart/2005/8/layout/lProcess2"/>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13DCBD8-6192-426A-B23A-3F4AA0C9DF48}">
      <dsp:nvSpPr>
        <dsp:cNvPr id="0" name=""/>
        <dsp:cNvSpPr/>
      </dsp:nvSpPr>
      <dsp:spPr>
        <a:xfrm rot="10800000">
          <a:off x="1079163" y="99"/>
          <a:ext cx="3648456" cy="640767"/>
        </a:xfrm>
        <a:prstGeom prst="homePlat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2561" tIns="68580" rIns="128016" bIns="68580" numCol="1" spcCol="1270" anchor="ctr" anchorCtr="0">
          <a:noAutofit/>
        </a:bodyPr>
        <a:lstStyle/>
        <a:p>
          <a:pPr lvl="0" algn="ctr" defTabSz="800100">
            <a:lnSpc>
              <a:spcPct val="90000"/>
            </a:lnSpc>
            <a:spcBef>
              <a:spcPct val="0"/>
            </a:spcBef>
            <a:spcAft>
              <a:spcPct val="35000"/>
            </a:spcAft>
          </a:pPr>
          <a:r>
            <a:rPr lang="tr-TR" sz="1800" kern="1200"/>
            <a:t>Uygulamalı Girişimcilik Eğitimi</a:t>
          </a:r>
        </a:p>
      </dsp:txBody>
      <dsp:txXfrm rot="10800000">
        <a:off x="1239355" y="99"/>
        <a:ext cx="3488264" cy="640767"/>
      </dsp:txXfrm>
    </dsp:sp>
    <dsp:sp modelId="{DDA6FCAE-BB2B-4A1E-982D-4F08DB66EA46}">
      <dsp:nvSpPr>
        <dsp:cNvPr id="0" name=""/>
        <dsp:cNvSpPr/>
      </dsp:nvSpPr>
      <dsp:spPr>
        <a:xfrm>
          <a:off x="758780" y="99"/>
          <a:ext cx="640767" cy="64076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0000" r="-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00A028-D78E-48C4-A487-F21B0A35BAAF}">
      <dsp:nvSpPr>
        <dsp:cNvPr id="0" name=""/>
        <dsp:cNvSpPr/>
      </dsp:nvSpPr>
      <dsp:spPr>
        <a:xfrm rot="10800000">
          <a:off x="1079163" y="832141"/>
          <a:ext cx="3648456" cy="640767"/>
        </a:xfrm>
        <a:prstGeom prst="homePlate">
          <a:avLst/>
        </a:prstGeom>
        <a:solidFill>
          <a:schemeClr val="accent3">
            <a:hueOff val="5625132"/>
            <a:satOff val="-8440"/>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2561" tIns="68580" rIns="128016" bIns="68580" numCol="1" spcCol="1270" anchor="ctr" anchorCtr="0">
          <a:noAutofit/>
        </a:bodyPr>
        <a:lstStyle/>
        <a:p>
          <a:pPr lvl="0" algn="ctr" defTabSz="800100">
            <a:lnSpc>
              <a:spcPct val="90000"/>
            </a:lnSpc>
            <a:spcBef>
              <a:spcPct val="0"/>
            </a:spcBef>
            <a:spcAft>
              <a:spcPct val="35000"/>
            </a:spcAft>
          </a:pPr>
          <a:r>
            <a:rPr lang="tr-TR" sz="1800" kern="1200"/>
            <a:t>Yeni Girişimci Desteği başvurusu</a:t>
          </a:r>
        </a:p>
      </dsp:txBody>
      <dsp:txXfrm rot="10800000">
        <a:off x="1239355" y="832141"/>
        <a:ext cx="3488264" cy="640767"/>
      </dsp:txXfrm>
    </dsp:sp>
    <dsp:sp modelId="{88584558-AFC3-46C7-A597-05D79BE0C4D8}">
      <dsp:nvSpPr>
        <dsp:cNvPr id="0" name=""/>
        <dsp:cNvSpPr/>
      </dsp:nvSpPr>
      <dsp:spPr>
        <a:xfrm>
          <a:off x="758780" y="832141"/>
          <a:ext cx="640767" cy="64076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 r="-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6123336-0880-4C43-BB49-F8CB0653E9F3}">
      <dsp:nvSpPr>
        <dsp:cNvPr id="0" name=""/>
        <dsp:cNvSpPr/>
      </dsp:nvSpPr>
      <dsp:spPr>
        <a:xfrm rot="10800000">
          <a:off x="1079163" y="1664182"/>
          <a:ext cx="3648456" cy="640767"/>
        </a:xfrm>
        <a:prstGeom prst="homePlate">
          <a:avLst/>
        </a:prstGeom>
        <a:solidFill>
          <a:schemeClr val="accent3">
            <a:hueOff val="11250264"/>
            <a:satOff val="-16880"/>
            <a:lumOff val="-274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82561" tIns="68580" rIns="128016" bIns="68580" numCol="1" spcCol="1270" anchor="ctr" anchorCtr="0">
          <a:noAutofit/>
        </a:bodyPr>
        <a:lstStyle/>
        <a:p>
          <a:pPr lvl="0" algn="ctr" defTabSz="800100">
            <a:lnSpc>
              <a:spcPct val="90000"/>
            </a:lnSpc>
            <a:spcBef>
              <a:spcPct val="0"/>
            </a:spcBef>
            <a:spcAft>
              <a:spcPct val="35000"/>
            </a:spcAft>
          </a:pPr>
          <a:r>
            <a:rPr lang="tr-TR" sz="1800" kern="1200"/>
            <a:t>İşletmenin kurulması ve destek süreci</a:t>
          </a:r>
        </a:p>
      </dsp:txBody>
      <dsp:txXfrm rot="10800000">
        <a:off x="1239355" y="1664182"/>
        <a:ext cx="3488264" cy="640767"/>
      </dsp:txXfrm>
    </dsp:sp>
    <dsp:sp modelId="{DFF977A9-F934-4C4E-854F-C311CF0D7453}">
      <dsp:nvSpPr>
        <dsp:cNvPr id="0" name=""/>
        <dsp:cNvSpPr/>
      </dsp:nvSpPr>
      <dsp:spPr>
        <a:xfrm>
          <a:off x="758780" y="1664182"/>
          <a:ext cx="640767" cy="64076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9000" r="-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B8D80F1-1C20-4A82-8AE9-5F0DE31D1F37}">
      <dsp:nvSpPr>
        <dsp:cNvPr id="0" name=""/>
        <dsp:cNvSpPr/>
      </dsp:nvSpPr>
      <dsp:spPr>
        <a:xfrm>
          <a:off x="0" y="0"/>
          <a:ext cx="5772150" cy="0"/>
        </a:xfrm>
        <a:prstGeom prst="line">
          <a:avLst/>
        </a:prstGeom>
        <a:solidFill>
          <a:schemeClr val="lt1">
            <a:hueOff val="0"/>
            <a:satOff val="0"/>
            <a:lumOff val="0"/>
            <a:alphaOff val="0"/>
          </a:schemeClr>
        </a:solidFill>
        <a:ln w="254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DE0BD4A-466A-45A7-BA2A-84CD1D4F08FA}">
      <dsp:nvSpPr>
        <dsp:cNvPr id="0" name=""/>
        <dsp:cNvSpPr/>
      </dsp:nvSpPr>
      <dsp:spPr>
        <a:xfrm>
          <a:off x="0" y="1206"/>
          <a:ext cx="1521995" cy="24677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Uygulamalı Girişimcilik Eğitiminde neler anlatılıyor</a:t>
          </a:r>
          <a:r>
            <a:rPr lang="tr-TR" sz="1000" kern="1200"/>
            <a:t>?</a:t>
          </a:r>
        </a:p>
      </dsp:txBody>
      <dsp:txXfrm>
        <a:off x="0" y="1206"/>
        <a:ext cx="1521995" cy="2467737"/>
      </dsp:txXfrm>
    </dsp:sp>
    <dsp:sp modelId="{1D57D640-BA91-44B8-89C4-A0DBADEE913E}">
      <dsp:nvSpPr>
        <dsp:cNvPr id="0" name=""/>
        <dsp:cNvSpPr/>
      </dsp:nvSpPr>
      <dsp:spPr>
        <a:xfrm>
          <a:off x="1601643" y="75672"/>
          <a:ext cx="4168292" cy="85543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Girişimcilik özelliklerinin sınanması;  İş fikri geliştirme ve yaratıcılık egzersizleri ;Sorumlu girişimcilik kavramı; Tecrübe paylaşımı,</a:t>
          </a:r>
        </a:p>
      </dsp:txBody>
      <dsp:txXfrm>
        <a:off x="1601643" y="75672"/>
        <a:ext cx="4168292" cy="855434"/>
      </dsp:txXfrm>
    </dsp:sp>
    <dsp:sp modelId="{1F8E1AAF-A94D-466F-9233-CFF3F3FC53DA}">
      <dsp:nvSpPr>
        <dsp:cNvPr id="0" name=""/>
        <dsp:cNvSpPr/>
      </dsp:nvSpPr>
      <dsp:spPr>
        <a:xfrm>
          <a:off x="1521995" y="756295"/>
          <a:ext cx="4247941"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3424D9C-9D7F-418D-A7B3-DE15156C2113}">
      <dsp:nvSpPr>
        <dsp:cNvPr id="0" name=""/>
        <dsp:cNvSpPr/>
      </dsp:nvSpPr>
      <dsp:spPr>
        <a:xfrm>
          <a:off x="1601643" y="770319"/>
          <a:ext cx="4168292" cy="50055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İşletme kavramı,  işletme fonksiyonları, türleri, kuruluş şekilleri;  Mali ve hukuki sorumluluklar</a:t>
          </a:r>
        </a:p>
      </dsp:txBody>
      <dsp:txXfrm>
        <a:off x="1601643" y="770319"/>
        <a:ext cx="4168292" cy="500559"/>
      </dsp:txXfrm>
    </dsp:sp>
    <dsp:sp modelId="{94A010E2-39F5-423B-8C4B-231FEB481904}">
      <dsp:nvSpPr>
        <dsp:cNvPr id="0" name=""/>
        <dsp:cNvSpPr/>
      </dsp:nvSpPr>
      <dsp:spPr>
        <a:xfrm>
          <a:off x="1524203" y="1299795"/>
          <a:ext cx="4247941"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FDD9DF-DA37-498B-95AB-EAA6B086F2BE}">
      <dsp:nvSpPr>
        <dsp:cNvPr id="0" name=""/>
        <dsp:cNvSpPr/>
      </dsp:nvSpPr>
      <dsp:spPr>
        <a:xfrm>
          <a:off x="1603853" y="1375444"/>
          <a:ext cx="4168292" cy="22804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İş planı kavramı ve öğeleri</a:t>
          </a:r>
        </a:p>
      </dsp:txBody>
      <dsp:txXfrm>
        <a:off x="1603853" y="1375444"/>
        <a:ext cx="4168292" cy="228044"/>
      </dsp:txXfrm>
    </dsp:sp>
    <dsp:sp modelId="{18E3725C-DB3C-4CA6-912B-59A7B8888068}">
      <dsp:nvSpPr>
        <dsp:cNvPr id="0" name=""/>
        <dsp:cNvSpPr/>
      </dsp:nvSpPr>
      <dsp:spPr>
        <a:xfrm>
          <a:off x="1524203" y="1652407"/>
          <a:ext cx="4247941"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F1CE91-AE4A-4993-81AD-00EC6628A0F9}">
      <dsp:nvSpPr>
        <dsp:cNvPr id="0" name=""/>
        <dsp:cNvSpPr/>
      </dsp:nvSpPr>
      <dsp:spPr>
        <a:xfrm>
          <a:off x="1603853" y="1716856"/>
          <a:ext cx="4168292" cy="5092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tr-TR" sz="1200" kern="1200"/>
            <a:t>İş Modeli ve iş planı hazırlanmasına yönelik atölye çalışmaları; KOSGEB destek başvuru ve değerlendirme süreci hakkında bilgilendirme </a:t>
          </a:r>
        </a:p>
      </dsp:txBody>
      <dsp:txXfrm>
        <a:off x="1603853" y="1716856"/>
        <a:ext cx="4168292" cy="509272"/>
      </dsp:txXfrm>
    </dsp:sp>
    <dsp:sp modelId="{6FD4C55A-9309-4EA7-94E0-7F29E8769E3A}">
      <dsp:nvSpPr>
        <dsp:cNvPr id="0" name=""/>
        <dsp:cNvSpPr/>
      </dsp:nvSpPr>
      <dsp:spPr>
        <a:xfrm>
          <a:off x="1521995" y="2392381"/>
          <a:ext cx="4247941" cy="0"/>
        </a:xfrm>
        <a:prstGeom prst="line">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DB25CB-AD09-4516-9207-8A5DBDF08A80}">
      <dsp:nvSpPr>
        <dsp:cNvPr id="0" name=""/>
        <dsp:cNvSpPr/>
      </dsp:nvSpPr>
      <dsp:spPr>
        <a:xfrm>
          <a:off x="3363" y="217117"/>
          <a:ext cx="2865197" cy="35456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tr-TR" sz="1600" kern="1200"/>
            <a:t>İşletme kurmadıysanız şartlar:</a:t>
          </a:r>
        </a:p>
      </dsp:txBody>
      <dsp:txXfrm>
        <a:off x="3363" y="217117"/>
        <a:ext cx="2865197" cy="354566"/>
      </dsp:txXfrm>
    </dsp:sp>
    <dsp:sp modelId="{1A086CD9-66EB-498B-ACFB-901C6D5F5435}">
      <dsp:nvSpPr>
        <dsp:cNvPr id="0" name=""/>
        <dsp:cNvSpPr/>
      </dsp:nvSpPr>
      <dsp:spPr>
        <a:xfrm>
          <a:off x="13460" y="571683"/>
          <a:ext cx="2845003" cy="2075048"/>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58674" tIns="58674" rIns="78232" bIns="88011" numCol="1" spcCol="1270" anchor="t" anchorCtr="0">
          <a:noAutofit/>
        </a:bodyPr>
        <a:lstStyle/>
        <a:p>
          <a:pPr marL="57150" lvl="1" indent="-57150" algn="l" defTabSz="488950">
            <a:lnSpc>
              <a:spcPct val="90000"/>
            </a:lnSpc>
            <a:spcBef>
              <a:spcPct val="0"/>
            </a:spcBef>
            <a:spcAft>
              <a:spcPct val="15000"/>
            </a:spcAft>
            <a:buChar char="••"/>
          </a:pPr>
          <a:r>
            <a:rPr lang="tr-TR" sz="1100" kern="1200"/>
            <a:t>Uygulamalı Girişimcilik Eğitimini tamamlamış olmak ya da İşletmeyi İŞGEM'de açacak olmak</a:t>
          </a:r>
        </a:p>
        <a:p>
          <a:pPr marL="57150" lvl="1" indent="-57150" algn="l" defTabSz="488950">
            <a:lnSpc>
              <a:spcPct val="90000"/>
            </a:lnSpc>
            <a:spcBef>
              <a:spcPct val="0"/>
            </a:spcBef>
            <a:spcAft>
              <a:spcPct val="15000"/>
            </a:spcAft>
            <a:buChar char="••"/>
          </a:pPr>
          <a:r>
            <a:rPr lang="tr-TR" sz="1100" kern="1200"/>
            <a:t>Son 1 (bir) yıl içerisinde aynı faaliyet konusunda bir şahıs işletmesinin bulunmaması</a:t>
          </a:r>
        </a:p>
        <a:p>
          <a:pPr marL="57150" lvl="1" indent="-57150" algn="l" defTabSz="488950">
            <a:lnSpc>
              <a:spcPct val="90000"/>
            </a:lnSpc>
            <a:spcBef>
              <a:spcPct val="0"/>
            </a:spcBef>
            <a:spcAft>
              <a:spcPct val="15000"/>
            </a:spcAft>
            <a:buChar char="••"/>
          </a:pPr>
          <a:r>
            <a:rPr lang="tr-TR" sz="1100" kern="1200"/>
            <a:t>Herhangi bir işletmede %50’den fazla ortaklığının olmaması </a:t>
          </a:r>
        </a:p>
      </dsp:txBody>
      <dsp:txXfrm>
        <a:off x="13460" y="571683"/>
        <a:ext cx="2845003" cy="2075048"/>
      </dsp:txXfrm>
    </dsp:sp>
    <dsp:sp modelId="{B9A5C1E0-B119-4E28-9CED-5EE1EFE0ACEB}">
      <dsp:nvSpPr>
        <dsp:cNvPr id="0" name=""/>
        <dsp:cNvSpPr/>
      </dsp:nvSpPr>
      <dsp:spPr>
        <a:xfrm>
          <a:off x="3156761" y="203768"/>
          <a:ext cx="3264856" cy="354566"/>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113792" tIns="65024" rIns="113792" bIns="65024" numCol="1" spcCol="1270" anchor="ctr" anchorCtr="0">
          <a:noAutofit/>
        </a:bodyPr>
        <a:lstStyle/>
        <a:p>
          <a:pPr lvl="0" algn="ctr" defTabSz="711200">
            <a:lnSpc>
              <a:spcPct val="90000"/>
            </a:lnSpc>
            <a:spcBef>
              <a:spcPct val="0"/>
            </a:spcBef>
            <a:spcAft>
              <a:spcPct val="35000"/>
            </a:spcAft>
          </a:pPr>
          <a:r>
            <a:rPr lang="tr-TR" sz="1600" kern="1200"/>
            <a:t>İşletme kurduysanız şartlar:</a:t>
          </a:r>
        </a:p>
      </dsp:txBody>
      <dsp:txXfrm>
        <a:off x="3156761" y="203768"/>
        <a:ext cx="3264856" cy="354566"/>
      </dsp:txXfrm>
    </dsp:sp>
    <dsp:sp modelId="{FFEB7B86-74C4-4891-94A5-29E1B9C97441}">
      <dsp:nvSpPr>
        <dsp:cNvPr id="0" name=""/>
        <dsp:cNvSpPr/>
      </dsp:nvSpPr>
      <dsp:spPr>
        <a:xfrm>
          <a:off x="3147645" y="564877"/>
          <a:ext cx="3262657" cy="2075048"/>
        </a:xfrm>
        <a:prstGeom prst="rect">
          <a:avLst/>
        </a:prstGeom>
        <a:solidFill>
          <a:schemeClr val="accent5">
            <a:alpha val="90000"/>
            <a:tint val="40000"/>
            <a:hueOff val="0"/>
            <a:satOff val="0"/>
            <a:lumOff val="0"/>
            <a:alphaOff val="0"/>
          </a:schemeClr>
        </a:solidFill>
        <a:ln w="9525" cap="flat" cmpd="sng" algn="ctr">
          <a:solidFill>
            <a:schemeClr val="accent5">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8006" tIns="48006" rIns="64008" bIns="72009" numCol="1" spcCol="1270" anchor="t" anchorCtr="0">
          <a:noAutofit/>
        </a:bodyPr>
        <a:lstStyle/>
        <a:p>
          <a:pPr marL="57150" lvl="1" indent="-57150" algn="l" defTabSz="400050">
            <a:lnSpc>
              <a:spcPct val="90000"/>
            </a:lnSpc>
            <a:spcBef>
              <a:spcPct val="0"/>
            </a:spcBef>
            <a:spcAft>
              <a:spcPct val="15000"/>
            </a:spcAft>
            <a:buChar char="••"/>
          </a:pPr>
          <a:r>
            <a:rPr lang="tr-TR" sz="900" kern="1200"/>
            <a:t>Uygulamalı Girişimcilik Eğitimini iş kurmadan önce tamamlamış olmak ya da İşletmeyi İŞGEM'de kurmuş olmak.</a:t>
          </a:r>
        </a:p>
        <a:p>
          <a:pPr marL="57150" lvl="1" indent="-57150" algn="l" defTabSz="400050">
            <a:lnSpc>
              <a:spcPct val="90000"/>
            </a:lnSpc>
            <a:spcBef>
              <a:spcPct val="0"/>
            </a:spcBef>
            <a:spcAft>
              <a:spcPct val="15000"/>
            </a:spcAft>
            <a:buChar char="••"/>
          </a:pPr>
          <a:r>
            <a:rPr lang="tr-TR" sz="900" kern="1200"/>
            <a:t>Son 1 (bir) yıl içerisinde aynı faaliyet konusunda şahıs işletmesi bulunmaması (destek için başvurduğu işletme hariç)</a:t>
          </a:r>
        </a:p>
        <a:p>
          <a:pPr marL="57150" lvl="1" indent="-57150" algn="l" defTabSz="400050">
            <a:lnSpc>
              <a:spcPct val="90000"/>
            </a:lnSpc>
            <a:spcBef>
              <a:spcPct val="0"/>
            </a:spcBef>
            <a:spcAft>
              <a:spcPct val="15000"/>
            </a:spcAft>
            <a:buChar char="••"/>
          </a:pPr>
          <a:r>
            <a:rPr lang="tr-TR" sz="900" kern="1200"/>
            <a:t>Herhangi bir işletmede %50’den fazla ortaklık olmaması (destek için başvurduğu işletme hariç)</a:t>
          </a:r>
        </a:p>
        <a:p>
          <a:pPr marL="57150" lvl="1" indent="-57150" algn="l" defTabSz="400050">
            <a:lnSpc>
              <a:spcPct val="90000"/>
            </a:lnSpc>
            <a:spcBef>
              <a:spcPct val="0"/>
            </a:spcBef>
            <a:spcAft>
              <a:spcPct val="15000"/>
            </a:spcAft>
            <a:buChar char="••"/>
          </a:pPr>
          <a:r>
            <a:rPr lang="tr-TR" sz="900" kern="1200"/>
            <a:t>İşletmeyi  son 2 yıl içerisinde,Türk Ticaret Kanunu’nda tanımlı bir türde kurmuş olmak.</a:t>
          </a:r>
        </a:p>
        <a:p>
          <a:pPr marL="57150" lvl="1" indent="-57150" algn="l" defTabSz="400050">
            <a:lnSpc>
              <a:spcPct val="90000"/>
            </a:lnSpc>
            <a:spcBef>
              <a:spcPct val="0"/>
            </a:spcBef>
            <a:spcAft>
              <a:spcPct val="15000"/>
            </a:spcAft>
            <a:buChar char="••"/>
          </a:pPr>
          <a:r>
            <a:rPr lang="tr-TR" sz="900" kern="1200"/>
            <a:t>Başvuru yapılan işletmenin sahibi veya en az % 30 (otuz) paya sahip kurucu ortağı olmak</a:t>
          </a:r>
        </a:p>
        <a:p>
          <a:pPr marL="57150" lvl="1" indent="-57150" algn="l" defTabSz="400050">
            <a:lnSpc>
              <a:spcPct val="90000"/>
            </a:lnSpc>
            <a:spcBef>
              <a:spcPct val="0"/>
            </a:spcBef>
            <a:spcAft>
              <a:spcPct val="15000"/>
            </a:spcAft>
            <a:buChar char="••"/>
          </a:pPr>
          <a:r>
            <a:rPr lang="tr-TR" sz="900" kern="1200"/>
            <a:t>Başka bir işletme veya kurum/kuruluşta SGK hükümlerine tabi olarak çalışmıyor olmak. </a:t>
          </a:r>
          <a:r>
            <a:rPr lang="tr-TR" sz="900" i="1" kern="1200"/>
            <a:t>(İnkübatörlerde yer alan Öğretim Elemanları hariç)</a:t>
          </a:r>
        </a:p>
      </dsp:txBody>
      <dsp:txXfrm>
        <a:off x="3147645" y="564877"/>
        <a:ext cx="3262657" cy="207504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E855E3-F4F7-43DC-8865-F025BD4BBE5A}">
      <dsp:nvSpPr>
        <dsp:cNvPr id="0" name=""/>
        <dsp:cNvSpPr/>
      </dsp:nvSpPr>
      <dsp:spPr>
        <a:xfrm>
          <a:off x="3760215" y="367329"/>
          <a:ext cx="980082" cy="17152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tr-TR" sz="1400" kern="1200"/>
        </a:p>
        <a:p>
          <a:pPr marL="57150" lvl="1" indent="-57150" algn="l" defTabSz="488950">
            <a:lnSpc>
              <a:spcPct val="90000"/>
            </a:lnSpc>
            <a:spcBef>
              <a:spcPct val="0"/>
            </a:spcBef>
            <a:spcAft>
              <a:spcPct val="15000"/>
            </a:spcAft>
            <a:buChar char="••"/>
          </a:pPr>
          <a:endParaRPr lang="tr-TR" sz="1100" kern="1200"/>
        </a:p>
        <a:p>
          <a:pPr marL="57150" lvl="1" indent="-57150" algn="l" defTabSz="488950">
            <a:lnSpc>
              <a:spcPct val="90000"/>
            </a:lnSpc>
            <a:spcBef>
              <a:spcPct val="0"/>
            </a:spcBef>
            <a:spcAft>
              <a:spcPct val="15000"/>
            </a:spcAft>
            <a:buChar char="••"/>
          </a:pPr>
          <a:endParaRPr lang="tr-TR" sz="1100" kern="1200"/>
        </a:p>
      </dsp:txBody>
      <dsp:txXfrm>
        <a:off x="3985036" y="367329"/>
        <a:ext cx="755261" cy="1715259"/>
      </dsp:txXfrm>
    </dsp:sp>
    <dsp:sp modelId="{2F53D17E-691B-4521-9760-E42D8D6BA897}">
      <dsp:nvSpPr>
        <dsp:cNvPr id="0" name=""/>
        <dsp:cNvSpPr/>
      </dsp:nvSpPr>
      <dsp:spPr>
        <a:xfrm>
          <a:off x="0" y="0"/>
          <a:ext cx="5836258" cy="2385939"/>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2BB3BA-6404-4C59-8A59-9AF45D8E4B1D}">
      <dsp:nvSpPr>
        <dsp:cNvPr id="0" name=""/>
        <dsp:cNvSpPr/>
      </dsp:nvSpPr>
      <dsp:spPr>
        <a:xfrm>
          <a:off x="3750060" y="2890986"/>
          <a:ext cx="980082" cy="17152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tr-TR" sz="1400" kern="1200"/>
        </a:p>
        <a:p>
          <a:pPr marL="57150" lvl="1" indent="-57150" algn="l" defTabSz="488950">
            <a:lnSpc>
              <a:spcPct val="90000"/>
            </a:lnSpc>
            <a:spcBef>
              <a:spcPct val="0"/>
            </a:spcBef>
            <a:spcAft>
              <a:spcPct val="15000"/>
            </a:spcAft>
            <a:buChar char="••"/>
          </a:pPr>
          <a:endParaRPr lang="tr-TR" sz="1100" kern="1200"/>
        </a:p>
        <a:p>
          <a:pPr marL="57150" lvl="1" indent="-57150" algn="l" defTabSz="488950">
            <a:lnSpc>
              <a:spcPct val="90000"/>
            </a:lnSpc>
            <a:spcBef>
              <a:spcPct val="0"/>
            </a:spcBef>
            <a:spcAft>
              <a:spcPct val="15000"/>
            </a:spcAft>
            <a:buChar char="••"/>
          </a:pPr>
          <a:endParaRPr lang="tr-TR" sz="1100" kern="1200"/>
        </a:p>
      </dsp:txBody>
      <dsp:txXfrm>
        <a:off x="3974881" y="2890986"/>
        <a:ext cx="755261" cy="1715259"/>
      </dsp:txXfrm>
    </dsp:sp>
    <dsp:sp modelId="{DDBB3779-D5DC-433C-8ACE-C9CCD6676E64}">
      <dsp:nvSpPr>
        <dsp:cNvPr id="0" name=""/>
        <dsp:cNvSpPr/>
      </dsp:nvSpPr>
      <dsp:spPr>
        <a:xfrm>
          <a:off x="0" y="2622685"/>
          <a:ext cx="5836258" cy="238230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6000" b="-26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DAB11F7-2226-4F43-BFA9-BE32C0B5756A}">
      <dsp:nvSpPr>
        <dsp:cNvPr id="0" name=""/>
        <dsp:cNvSpPr/>
      </dsp:nvSpPr>
      <dsp:spPr>
        <a:xfrm>
          <a:off x="3628490" y="5778295"/>
          <a:ext cx="980082" cy="17152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endParaRPr lang="tr-TR" sz="1400" kern="1200"/>
        </a:p>
        <a:p>
          <a:pPr marL="57150" lvl="1" indent="-57150" algn="l" defTabSz="488950">
            <a:lnSpc>
              <a:spcPct val="90000"/>
            </a:lnSpc>
            <a:spcBef>
              <a:spcPct val="0"/>
            </a:spcBef>
            <a:spcAft>
              <a:spcPct val="15000"/>
            </a:spcAft>
            <a:buChar char="••"/>
          </a:pPr>
          <a:endParaRPr lang="tr-TR" sz="1100" kern="1200"/>
        </a:p>
        <a:p>
          <a:pPr marL="57150" lvl="1" indent="-57150" algn="l" defTabSz="488950">
            <a:lnSpc>
              <a:spcPct val="90000"/>
            </a:lnSpc>
            <a:spcBef>
              <a:spcPct val="0"/>
            </a:spcBef>
            <a:spcAft>
              <a:spcPct val="15000"/>
            </a:spcAft>
            <a:buChar char="••"/>
          </a:pPr>
          <a:endParaRPr lang="tr-TR" sz="1100" kern="1200"/>
        </a:p>
      </dsp:txBody>
      <dsp:txXfrm>
        <a:off x="3853311" y="5778295"/>
        <a:ext cx="755261" cy="1715259"/>
      </dsp:txXfrm>
    </dsp:sp>
    <dsp:sp modelId="{588DD068-5C94-4F40-9093-14A04A939E66}">
      <dsp:nvSpPr>
        <dsp:cNvPr id="0" name=""/>
        <dsp:cNvSpPr/>
      </dsp:nvSpPr>
      <dsp:spPr>
        <a:xfrm>
          <a:off x="0" y="5111417"/>
          <a:ext cx="5836258" cy="2382302"/>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t="-1000" b="-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787A08-135A-4A7A-B0A4-650DDB6ABA91}">
      <dsp:nvSpPr>
        <dsp:cNvPr id="0" name=""/>
        <dsp:cNvSpPr/>
      </dsp:nvSpPr>
      <dsp:spPr>
        <a:xfrm>
          <a:off x="426719" y="0"/>
          <a:ext cx="4836160" cy="2012949"/>
        </a:xfrm>
        <a:prstGeom prst="rightArrow">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6D6E4B36-DA80-44B3-B046-A3FEF8CA36A7}">
      <dsp:nvSpPr>
        <dsp:cNvPr id="0" name=""/>
        <dsp:cNvSpPr/>
      </dsp:nvSpPr>
      <dsp:spPr>
        <a:xfrm>
          <a:off x="192801" y="603884"/>
          <a:ext cx="1706880" cy="805179"/>
        </a:xfrm>
        <a:prstGeom prst="roundRect">
          <a:avLst/>
        </a:prstGeom>
        <a:solidFill>
          <a:schemeClr val="accent5">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Kullanıcı adı şifresi alma</a:t>
          </a:r>
        </a:p>
      </dsp:txBody>
      <dsp:txXfrm>
        <a:off x="232107" y="643190"/>
        <a:ext cx="1628268" cy="726567"/>
      </dsp:txXfrm>
    </dsp:sp>
    <dsp:sp modelId="{1E764B2E-93EB-4D67-9DA2-4F0FC245EEB3}">
      <dsp:nvSpPr>
        <dsp:cNvPr id="0" name=""/>
        <dsp:cNvSpPr/>
      </dsp:nvSpPr>
      <dsp:spPr>
        <a:xfrm>
          <a:off x="1991360" y="603884"/>
          <a:ext cx="1706880" cy="805179"/>
        </a:xfrm>
        <a:prstGeom prst="roundRect">
          <a:avLst/>
        </a:prstGeom>
        <a:solidFill>
          <a:schemeClr val="accent5">
            <a:shade val="80000"/>
            <a:hueOff val="102612"/>
            <a:satOff val="-1119"/>
            <a:lumOff val="1278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Başvuru Formunun Elektronik ortamda doldurulması</a:t>
          </a:r>
        </a:p>
      </dsp:txBody>
      <dsp:txXfrm>
        <a:off x="2030666" y="643190"/>
        <a:ext cx="1628268" cy="726567"/>
      </dsp:txXfrm>
    </dsp:sp>
    <dsp:sp modelId="{11B111F2-ACB9-490C-8788-ABF4C1779554}">
      <dsp:nvSpPr>
        <dsp:cNvPr id="0" name=""/>
        <dsp:cNvSpPr/>
      </dsp:nvSpPr>
      <dsp:spPr>
        <a:xfrm>
          <a:off x="3789918" y="583803"/>
          <a:ext cx="1706880" cy="805179"/>
        </a:xfrm>
        <a:prstGeom prst="roundRect">
          <a:avLst/>
        </a:prstGeom>
        <a:solidFill>
          <a:schemeClr val="accent5">
            <a:shade val="80000"/>
            <a:hueOff val="205224"/>
            <a:satOff val="-2238"/>
            <a:lumOff val="2557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tr-TR" sz="1100" kern="1200"/>
            <a:t>Başvuru Formu ve Eklerinin KOSGEB Müdürlüğüne Teslim Edilmesi</a:t>
          </a:r>
        </a:p>
      </dsp:txBody>
      <dsp:txXfrm>
        <a:off x="3829224" y="623109"/>
        <a:ext cx="1628268" cy="72656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F582A1-55C3-477E-920F-5146F374B481}">
      <dsp:nvSpPr>
        <dsp:cNvPr id="0" name=""/>
        <dsp:cNvSpPr/>
      </dsp:nvSpPr>
      <dsp:spPr>
        <a:xfrm>
          <a:off x="0" y="14040"/>
          <a:ext cx="3394709" cy="460800"/>
        </a:xfrm>
        <a:prstGeom prst="rect">
          <a:avLst/>
        </a:prstGeom>
        <a:solidFill>
          <a:schemeClr val="accent5">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lvl="0" algn="ctr" defTabSz="533400">
            <a:lnSpc>
              <a:spcPct val="90000"/>
            </a:lnSpc>
            <a:spcBef>
              <a:spcPct val="0"/>
            </a:spcBef>
            <a:spcAft>
              <a:spcPct val="35000"/>
            </a:spcAft>
          </a:pPr>
          <a:r>
            <a:rPr lang="tr-TR" sz="1200" b="1" kern="1200">
              <a:latin typeface="+mj-lt"/>
            </a:rPr>
            <a:t>Başvuru için teslim edilecek belgeler:</a:t>
          </a:r>
        </a:p>
      </dsp:txBody>
      <dsp:txXfrm>
        <a:off x="0" y="14040"/>
        <a:ext cx="3394709" cy="460800"/>
      </dsp:txXfrm>
    </dsp:sp>
    <dsp:sp modelId="{F164162A-D395-42BE-B536-C79739CC556C}">
      <dsp:nvSpPr>
        <dsp:cNvPr id="0" name=""/>
        <dsp:cNvSpPr/>
      </dsp:nvSpPr>
      <dsp:spPr>
        <a:xfrm>
          <a:off x="0" y="479825"/>
          <a:ext cx="3394709" cy="1888560"/>
        </a:xfrm>
        <a:prstGeom prst="rect">
          <a:avLst/>
        </a:prstGeom>
        <a:solidFill>
          <a:schemeClr val="accent5">
            <a:alpha val="90000"/>
            <a:tint val="40000"/>
            <a:hueOff val="0"/>
            <a:satOff val="0"/>
            <a:lumOff val="0"/>
            <a:alphaOff val="0"/>
          </a:schemeClr>
        </a:solidFill>
        <a:ln w="25400" cap="flat" cmpd="sng" algn="ctr">
          <a:solidFill>
            <a:schemeClr val="accent5">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l" defTabSz="533400">
            <a:lnSpc>
              <a:spcPct val="90000"/>
            </a:lnSpc>
            <a:spcBef>
              <a:spcPct val="0"/>
            </a:spcBef>
            <a:spcAft>
              <a:spcPct val="15000"/>
            </a:spcAft>
            <a:buChar char="••"/>
          </a:pPr>
          <a:r>
            <a:rPr lang="tr-TR" sz="1200" kern="1200">
              <a:latin typeface="+mj-lt"/>
            </a:rPr>
            <a:t>Başvuru Formu </a:t>
          </a:r>
        </a:p>
        <a:p>
          <a:pPr marL="114300" lvl="1" indent="-114300" algn="l" defTabSz="533400">
            <a:lnSpc>
              <a:spcPct val="90000"/>
            </a:lnSpc>
            <a:spcBef>
              <a:spcPct val="0"/>
            </a:spcBef>
            <a:spcAft>
              <a:spcPct val="15000"/>
            </a:spcAft>
            <a:buChar char="••"/>
          </a:pPr>
          <a:r>
            <a:rPr lang="tr-TR" sz="1200" kern="1200">
              <a:latin typeface="+mj-lt"/>
            </a:rPr>
            <a:t>İmza beyannamesi </a:t>
          </a:r>
        </a:p>
        <a:p>
          <a:pPr marL="114300" lvl="1" indent="-114300" algn="l" defTabSz="533400">
            <a:lnSpc>
              <a:spcPct val="90000"/>
            </a:lnSpc>
            <a:spcBef>
              <a:spcPct val="0"/>
            </a:spcBef>
            <a:spcAft>
              <a:spcPct val="15000"/>
            </a:spcAft>
            <a:buChar char="••"/>
          </a:pPr>
          <a:r>
            <a:rPr lang="tr-TR" sz="1200" kern="1200">
              <a:latin typeface="+mj-lt"/>
            </a:rPr>
            <a:t>Destek kapsamında satın alınacak veya alınan makine teçhizat, yazılım, ofis donanımı için proforma faturalar/fiyat teklifleri</a:t>
          </a:r>
        </a:p>
        <a:p>
          <a:pPr marL="114300" lvl="1" indent="-114300" algn="l" defTabSz="533400">
            <a:lnSpc>
              <a:spcPct val="90000"/>
            </a:lnSpc>
            <a:spcBef>
              <a:spcPct val="0"/>
            </a:spcBef>
            <a:spcAft>
              <a:spcPct val="15000"/>
            </a:spcAft>
            <a:buChar char="••"/>
          </a:pPr>
          <a:r>
            <a:rPr lang="tr-TR" sz="1200" kern="1200">
              <a:latin typeface="+mj-lt"/>
            </a:rPr>
            <a:t>Faturalar </a:t>
          </a:r>
          <a:r>
            <a:rPr lang="tr-TR" sz="1200" i="1" kern="1200">
              <a:latin typeface="+mj-lt"/>
            </a:rPr>
            <a:t>(31.12. 2017 tarihine kadar destek kapsamına alınan işletmeler için)</a:t>
          </a:r>
        </a:p>
        <a:p>
          <a:pPr marL="114300" lvl="1" indent="-114300" algn="l" defTabSz="533400">
            <a:lnSpc>
              <a:spcPct val="90000"/>
            </a:lnSpc>
            <a:spcBef>
              <a:spcPct val="0"/>
            </a:spcBef>
            <a:spcAft>
              <a:spcPct val="15000"/>
            </a:spcAft>
            <a:buChar char="••"/>
          </a:pPr>
          <a:r>
            <a:rPr lang="tr-TR" sz="1200" kern="1200">
              <a:latin typeface="+mj-lt"/>
            </a:rPr>
            <a:t>Girişimcinin engelli, gazi veya birinci derecede şehit yakını olması durumunda bu durumu gösterir belge </a:t>
          </a:r>
        </a:p>
      </dsp:txBody>
      <dsp:txXfrm>
        <a:off x="0" y="479825"/>
        <a:ext cx="3394709" cy="18885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B000A0-2096-4234-B27D-5E3B7C2AFE6F}">
      <dsp:nvSpPr>
        <dsp:cNvPr id="0" name=""/>
        <dsp:cNvSpPr/>
      </dsp:nvSpPr>
      <dsp:spPr>
        <a:xfrm>
          <a:off x="703" y="0"/>
          <a:ext cx="1828901" cy="270869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tr-TR" sz="3400" kern="1200"/>
            <a:t>Kabul</a:t>
          </a:r>
        </a:p>
      </dsp:txBody>
      <dsp:txXfrm>
        <a:off x="703" y="0"/>
        <a:ext cx="1828901" cy="812608"/>
      </dsp:txXfrm>
    </dsp:sp>
    <dsp:sp modelId="{38A85172-0906-4AF8-A936-1992B2CDEDB6}">
      <dsp:nvSpPr>
        <dsp:cNvPr id="0" name=""/>
        <dsp:cNvSpPr/>
      </dsp:nvSpPr>
      <dsp:spPr>
        <a:xfrm>
          <a:off x="172898" y="674362"/>
          <a:ext cx="1463120" cy="176065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t" anchorCtr="0">
          <a:noAutofit/>
        </a:bodyPr>
        <a:lstStyle/>
        <a:p>
          <a:pPr lvl="0" algn="l" defTabSz="577850">
            <a:lnSpc>
              <a:spcPct val="90000"/>
            </a:lnSpc>
            <a:spcBef>
              <a:spcPct val="0"/>
            </a:spcBef>
            <a:spcAft>
              <a:spcPct val="35000"/>
            </a:spcAft>
          </a:pPr>
          <a:r>
            <a:rPr lang="tr-TR" sz="1300" kern="1200"/>
            <a:t>180 gün içerisinde</a:t>
          </a:r>
        </a:p>
        <a:p>
          <a:pPr marL="114300" lvl="1" indent="-114300" algn="l" defTabSz="533400">
            <a:lnSpc>
              <a:spcPct val="90000"/>
            </a:lnSpc>
            <a:spcBef>
              <a:spcPct val="0"/>
            </a:spcBef>
            <a:spcAft>
              <a:spcPct val="15000"/>
            </a:spcAft>
            <a:buChar char="••"/>
          </a:pPr>
          <a:r>
            <a:rPr lang="tr-TR" sz="1200" kern="1200"/>
            <a:t>İşletmeinizi kurmalı</a:t>
          </a:r>
        </a:p>
        <a:p>
          <a:pPr marL="114300" lvl="1" indent="-114300" algn="l" defTabSz="533400">
            <a:lnSpc>
              <a:spcPct val="90000"/>
            </a:lnSpc>
            <a:spcBef>
              <a:spcPct val="0"/>
            </a:spcBef>
            <a:spcAft>
              <a:spcPct val="15000"/>
            </a:spcAft>
            <a:buChar char="••"/>
          </a:pPr>
          <a:r>
            <a:rPr lang="tr-TR" sz="1200" kern="1200"/>
            <a:t>İşletmeniz KOSGEB Veri tabanına kayıt olmalı </a:t>
          </a:r>
        </a:p>
        <a:p>
          <a:pPr marL="114300" lvl="1" indent="-114300" algn="l" defTabSz="533400">
            <a:lnSpc>
              <a:spcPct val="90000"/>
            </a:lnSpc>
            <a:spcBef>
              <a:spcPct val="0"/>
            </a:spcBef>
            <a:spcAft>
              <a:spcPct val="15000"/>
            </a:spcAft>
            <a:buChar char="••"/>
          </a:pPr>
          <a:r>
            <a:rPr lang="tr-TR" sz="1200" kern="1200"/>
            <a:t>Taahhütname teslim etmelisiniz</a:t>
          </a:r>
        </a:p>
      </dsp:txBody>
      <dsp:txXfrm>
        <a:off x="215751" y="717215"/>
        <a:ext cx="1377414" cy="1674945"/>
      </dsp:txXfrm>
    </dsp:sp>
    <dsp:sp modelId="{DFAA4540-49EA-40FE-83A1-3BA1B87FE940}">
      <dsp:nvSpPr>
        <dsp:cNvPr id="0" name=""/>
        <dsp:cNvSpPr/>
      </dsp:nvSpPr>
      <dsp:spPr>
        <a:xfrm>
          <a:off x="1966771" y="0"/>
          <a:ext cx="1828901" cy="270869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tr-TR" sz="3400" kern="1200"/>
            <a:t>Revizyon</a:t>
          </a:r>
        </a:p>
      </dsp:txBody>
      <dsp:txXfrm>
        <a:off x="1966771" y="0"/>
        <a:ext cx="1828901" cy="812608"/>
      </dsp:txXfrm>
    </dsp:sp>
    <dsp:sp modelId="{11739EF7-5B10-42FF-9601-AC2014AFEA6B}">
      <dsp:nvSpPr>
        <dsp:cNvPr id="0" name=""/>
        <dsp:cNvSpPr/>
      </dsp:nvSpPr>
      <dsp:spPr>
        <a:xfrm>
          <a:off x="2138966" y="674362"/>
          <a:ext cx="1463120" cy="176065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tr-TR" sz="1200" kern="1200"/>
            <a:t>Kurul'un uygun gördüğü tarihe kadar düzeltmeniz gereklidir.</a:t>
          </a:r>
        </a:p>
        <a:p>
          <a:pPr lvl="0" algn="ctr" defTabSz="533400">
            <a:lnSpc>
              <a:spcPct val="90000"/>
            </a:lnSpc>
            <a:spcBef>
              <a:spcPct val="0"/>
            </a:spcBef>
            <a:spcAft>
              <a:spcPct val="35000"/>
            </a:spcAft>
          </a:pPr>
          <a:r>
            <a:rPr lang="tr-TR" sz="1200" b="1" kern="1200"/>
            <a:t>Aksi takdirde </a:t>
          </a:r>
          <a:r>
            <a:rPr lang="tr-TR" sz="1200" kern="1200"/>
            <a:t>başvurunuz </a:t>
          </a:r>
          <a:r>
            <a:rPr lang="tr-TR" sz="1200" b="1" kern="1200"/>
            <a:t>reddedilmiş</a:t>
          </a:r>
          <a:r>
            <a:rPr lang="tr-TR" sz="1200" kern="1200"/>
            <a:t> sayılır.</a:t>
          </a:r>
        </a:p>
      </dsp:txBody>
      <dsp:txXfrm>
        <a:off x="2181819" y="717215"/>
        <a:ext cx="1377414" cy="1674945"/>
      </dsp:txXfrm>
    </dsp:sp>
    <dsp:sp modelId="{015C6C77-998C-4537-AD04-6DF8B0AE3CCB}">
      <dsp:nvSpPr>
        <dsp:cNvPr id="0" name=""/>
        <dsp:cNvSpPr/>
      </dsp:nvSpPr>
      <dsp:spPr>
        <a:xfrm>
          <a:off x="3932840" y="0"/>
          <a:ext cx="1828901" cy="2708694"/>
        </a:xfrm>
        <a:prstGeom prst="roundRect">
          <a:avLst>
            <a:gd name="adj" fmla="val 10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9540" tIns="129540" rIns="129540" bIns="129540" numCol="1" spcCol="1270" anchor="ctr" anchorCtr="0">
          <a:noAutofit/>
        </a:bodyPr>
        <a:lstStyle/>
        <a:p>
          <a:pPr lvl="0" algn="ctr" defTabSz="1511300">
            <a:lnSpc>
              <a:spcPct val="90000"/>
            </a:lnSpc>
            <a:spcBef>
              <a:spcPct val="0"/>
            </a:spcBef>
            <a:spcAft>
              <a:spcPct val="35000"/>
            </a:spcAft>
          </a:pPr>
          <a:r>
            <a:rPr lang="tr-TR" sz="3400" kern="1200"/>
            <a:t>Red</a:t>
          </a:r>
        </a:p>
      </dsp:txBody>
      <dsp:txXfrm>
        <a:off x="3932840" y="0"/>
        <a:ext cx="1828901" cy="812608"/>
      </dsp:txXfrm>
    </dsp:sp>
    <dsp:sp modelId="{E49C88D4-02BF-4C72-B8AA-511C55B6B880}">
      <dsp:nvSpPr>
        <dsp:cNvPr id="0" name=""/>
        <dsp:cNvSpPr/>
      </dsp:nvSpPr>
      <dsp:spPr>
        <a:xfrm>
          <a:off x="4105035" y="674362"/>
          <a:ext cx="1463120" cy="1760651"/>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tr-TR" sz="1200" kern="1200"/>
            <a:t>Kurulun 3.Red kararına </a:t>
          </a:r>
          <a:r>
            <a:rPr lang="tr-TR" sz="1200" b="1" kern="1200"/>
            <a:t>1 defa itiraz hakkı</a:t>
          </a:r>
          <a:r>
            <a:rPr lang="tr-TR" sz="1200" kern="1200"/>
            <a:t>nız var. </a:t>
          </a:r>
        </a:p>
      </dsp:txBody>
      <dsp:txXfrm>
        <a:off x="4147888" y="717215"/>
        <a:ext cx="1377414" cy="1674945"/>
      </dsp:txXfrm>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81ADCE-8040-46DE-84BF-2EFDA9F0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2949</Words>
  <Characters>16810</Characters>
  <Application>Microsoft Office Word</Application>
  <DocSecurity>0</DocSecurity>
  <Lines>140</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Hewlett-Packard Company</Company>
  <LinksUpToDate>false</LinksUpToDate>
  <CharactersWithSpaces>19720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Zerrin ÇAKAR</dc:creator>
  <cp:lastModifiedBy>niyazi.gucenmez</cp:lastModifiedBy>
  <cp:revision>2</cp:revision>
  <cp:lastPrinted>2016-12-30T09:24:00Z</cp:lastPrinted>
  <dcterms:created xsi:type="dcterms:W3CDTF">2017-06-05T06:57:00Z</dcterms:created>
  <dcterms:modified xsi:type="dcterms:W3CDTF">2017-06-05T06:57:00Z</dcterms:modified>
</cp:coreProperties>
</file>